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68" w:rsidRDefault="00EB1B68">
      <w:pPr>
        <w:pStyle w:val="Title"/>
        <w:jc w:val="left"/>
        <w:rPr>
          <w:b w:val="0"/>
          <w:bCs/>
          <w:sz w:val="24"/>
        </w:rPr>
      </w:pPr>
      <w:r>
        <w:rPr>
          <w:b w:val="0"/>
          <w:bCs/>
          <w:sz w:val="24"/>
        </w:rPr>
        <w:t xml:space="preserve"> </w:t>
      </w:r>
    </w:p>
    <w:p w:rsidR="00EB1B68" w:rsidRDefault="00EB1B68">
      <w:pPr>
        <w:pStyle w:val="Title"/>
        <w:pBdr>
          <w:top w:val="single" w:sz="12" w:space="1" w:color="auto"/>
          <w:bottom w:val="single" w:sz="12" w:space="1" w:color="auto"/>
        </w:pBdr>
        <w:shd w:val="clear" w:color="auto" w:fill="E6E6E6"/>
        <w:jc w:val="left"/>
        <w:rPr>
          <w:b w:val="0"/>
          <w:bCs/>
          <w:sz w:val="24"/>
        </w:rPr>
      </w:pPr>
      <w:r>
        <w:rPr>
          <w:b w:val="0"/>
          <w:bCs/>
          <w:sz w:val="24"/>
        </w:rPr>
        <w:t xml:space="preserve">NOTE: Original exercises and their questions are in </w:t>
      </w:r>
      <w:r>
        <w:rPr>
          <w:b w:val="0"/>
          <w:bCs/>
          <w:i/>
          <w:iCs/>
          <w:sz w:val="24"/>
        </w:rPr>
        <w:t>italics</w:t>
      </w:r>
      <w:r>
        <w:rPr>
          <w:b w:val="0"/>
          <w:bCs/>
          <w:sz w:val="24"/>
        </w:rPr>
        <w:t xml:space="preserve">, while the suggested answers are in </w:t>
      </w:r>
      <w:r>
        <w:rPr>
          <w:sz w:val="24"/>
        </w:rPr>
        <w:t>bold face</w:t>
      </w:r>
      <w:r>
        <w:rPr>
          <w:b w:val="0"/>
          <w:bCs/>
          <w:sz w:val="24"/>
        </w:rPr>
        <w:t xml:space="preserve"> type.</w:t>
      </w:r>
    </w:p>
    <w:p w:rsidR="00EB1B68" w:rsidRDefault="00EB1B68">
      <w:pPr>
        <w:pStyle w:val="Title"/>
        <w:rPr>
          <w:sz w:val="24"/>
        </w:rPr>
      </w:pPr>
    </w:p>
    <w:p w:rsidR="00EB1B68" w:rsidRDefault="00EB1B68">
      <w:pPr>
        <w:pStyle w:val="Title"/>
        <w:rPr>
          <w:i/>
          <w:sz w:val="24"/>
        </w:rPr>
      </w:pPr>
      <w:r>
        <w:rPr>
          <w:sz w:val="24"/>
        </w:rPr>
        <w:t xml:space="preserve">Module 2: </w:t>
      </w:r>
      <w:r>
        <w:rPr>
          <w:i/>
          <w:sz w:val="24"/>
        </w:rPr>
        <w:t>Statistics Review for Psychological Measurement</w:t>
      </w:r>
    </w:p>
    <w:p w:rsidR="00EB1B68" w:rsidRDefault="00EB1B68">
      <w:pPr>
        <w:rPr>
          <w:sz w:val="24"/>
        </w:rPr>
      </w:pPr>
    </w:p>
    <w:p w:rsidR="00EB1B68" w:rsidRDefault="00EB1B68">
      <w:pPr>
        <w:rPr>
          <w:i/>
          <w:iCs/>
          <w:sz w:val="24"/>
        </w:rPr>
      </w:pPr>
      <w:r>
        <w:rPr>
          <w:b/>
          <w:bCs/>
          <w:i/>
          <w:iCs/>
          <w:sz w:val="24"/>
        </w:rPr>
        <w:t>PROLOGUE</w:t>
      </w:r>
      <w:r>
        <w:rPr>
          <w:sz w:val="24"/>
        </w:rPr>
        <w:t xml:space="preserve">: </w:t>
      </w:r>
      <w:r>
        <w:rPr>
          <w:i/>
          <w:iCs/>
          <w:sz w:val="24"/>
        </w:rPr>
        <w:t xml:space="preserve">The Equal Employment Opportunity Commission (EEOC) has received a complaint about our current Mechanical Comprehension (MC) test from a former job applicant (a female minority) who applied, but was rejected, for our engineering assistant position. As you know, we are in the process of replacing our current MC test with a new one. The EEOC analyst assigned to our case will be here to meet with us in 1 hour so we better have some answers by then! Use the data set “Mechanical Comprehension.sav” to complete the following exercises. </w:t>
      </w:r>
    </w:p>
    <w:p w:rsidR="00EB1B68" w:rsidRDefault="00EB1B68">
      <w:pPr>
        <w:pStyle w:val="Subtitle"/>
        <w:rPr>
          <w:b/>
          <w:bCs/>
        </w:rPr>
      </w:pPr>
    </w:p>
    <w:p w:rsidR="00EB1B68" w:rsidRDefault="00EB1B68">
      <w:pPr>
        <w:pStyle w:val="Subtitle"/>
        <w:rPr>
          <w:b/>
          <w:bCs/>
          <w:smallCaps/>
        </w:rPr>
      </w:pPr>
      <w:r>
        <w:rPr>
          <w:b/>
          <w:bCs/>
          <w:smallCaps/>
        </w:rPr>
        <w:t xml:space="preserve">Exercise 2.1: </w:t>
      </w:r>
      <w:r>
        <w:rPr>
          <w:b/>
          <w:bCs/>
          <w:i/>
          <w:iCs/>
          <w:smallCaps/>
        </w:rPr>
        <w:t>Computing Descriptive Statistics</w:t>
      </w:r>
    </w:p>
    <w:p w:rsidR="00EB1B68" w:rsidRDefault="00EB1B68">
      <w:pPr>
        <w:rPr>
          <w:sz w:val="24"/>
        </w:rPr>
      </w:pPr>
    </w:p>
    <w:p w:rsidR="00EB1B68" w:rsidRDefault="00EB1B68">
      <w:pPr>
        <w:rPr>
          <w:i/>
          <w:iCs/>
          <w:sz w:val="24"/>
        </w:rPr>
      </w:pPr>
      <w:r>
        <w:rPr>
          <w:b/>
          <w:bCs/>
          <w:i/>
          <w:iCs/>
          <w:sz w:val="24"/>
        </w:rPr>
        <w:t>OBJECTIVE</w:t>
      </w:r>
      <w:r>
        <w:rPr>
          <w:i/>
          <w:iCs/>
          <w:sz w:val="24"/>
        </w:rPr>
        <w:t xml:space="preserve">: To practice computing and interpreting descriptive statistics on test data.  </w:t>
      </w:r>
    </w:p>
    <w:p w:rsidR="00EB1B68" w:rsidRDefault="00EB1B68">
      <w:pPr>
        <w:rPr>
          <w:i/>
          <w:iCs/>
          <w:sz w:val="24"/>
        </w:rPr>
      </w:pPr>
    </w:p>
    <w:p w:rsidR="00EB1B68" w:rsidRDefault="00EB1B68" w:rsidP="00EB1B68">
      <w:pPr>
        <w:numPr>
          <w:ilvl w:val="0"/>
          <w:numId w:val="1"/>
        </w:numPr>
        <w:tabs>
          <w:tab w:val="left" w:pos="-1080"/>
          <w:tab w:val="left" w:pos="-720"/>
          <w:tab w:val="left" w:pos="0"/>
          <w:tab w:val="left" w:pos="360"/>
        </w:tabs>
        <w:rPr>
          <w:i/>
          <w:iCs/>
          <w:sz w:val="24"/>
        </w:rPr>
      </w:pPr>
      <w:r>
        <w:rPr>
          <w:i/>
          <w:iCs/>
          <w:sz w:val="24"/>
        </w:rPr>
        <w:t>What descriptive information can we provide to the EEOC regarding the current MC test being used? How about the proposed one?</w:t>
      </w:r>
    </w:p>
    <w:p w:rsidR="00EB1B68" w:rsidRDefault="00EB1B68">
      <w:pPr>
        <w:tabs>
          <w:tab w:val="left" w:pos="-1080"/>
          <w:tab w:val="left" w:pos="-720"/>
          <w:tab w:val="left" w:pos="0"/>
          <w:tab w:val="left" w:pos="360"/>
        </w:tabs>
        <w:ind w:left="360"/>
        <w:rPr>
          <w:i/>
          <w:iCs/>
          <w:sz w:val="24"/>
        </w:rPr>
      </w:pPr>
    </w:p>
    <w:p w:rsidR="00EB1B68" w:rsidRDefault="00EB1B68">
      <w:pPr>
        <w:pStyle w:val="Heading1"/>
        <w:tabs>
          <w:tab w:val="left" w:pos="-1080"/>
          <w:tab w:val="left" w:pos="-720"/>
          <w:tab w:val="left" w:pos="0"/>
          <w:tab w:val="left" w:pos="360"/>
        </w:tabs>
        <w:rPr>
          <w:bCs/>
        </w:rPr>
      </w:pPr>
      <w:r>
        <w:rPr>
          <w:bCs/>
        </w:rPr>
        <w:t xml:space="preserve">Basic information such as the sample sizes (N=474) and frequencies for nominal level data such as demographic data (e.g., sex and race) would be useful. These can be displayed in frequency tables. For interval level data, descriptive statistics such as means, standard deviations, skew, and so on would be useful. See example output below. </w:t>
      </w:r>
    </w:p>
    <w:p w:rsidR="00EB1B68" w:rsidRDefault="00EB1B68"/>
    <w:p w:rsidR="00EB1B68" w:rsidRDefault="001D7167">
      <w:pPr>
        <w:autoSpaceDE w:val="0"/>
        <w:autoSpaceDN w:val="0"/>
        <w:adjustRightInd w:val="0"/>
        <w:rPr>
          <w:rFonts w:ascii="System" w:hAnsi="System"/>
          <w:b/>
          <w:bCs/>
        </w:rPr>
      </w:pPr>
      <w:r>
        <w:rPr>
          <w:rFonts w:ascii="System" w:hAnsi="System"/>
          <w:b/>
          <w:bCs/>
          <w:noProof/>
        </w:rPr>
        <w:drawing>
          <wp:inline distT="0" distB="0" distL="0" distR="0">
            <wp:extent cx="5791200" cy="2171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91200" cy="2171700"/>
                    </a:xfrm>
                    <a:prstGeom prst="rect">
                      <a:avLst/>
                    </a:prstGeom>
                    <a:noFill/>
                    <a:ln>
                      <a:noFill/>
                    </a:ln>
                  </pic:spPr>
                </pic:pic>
              </a:graphicData>
            </a:graphic>
          </wp:inline>
        </w:drawing>
      </w:r>
    </w:p>
    <w:p w:rsidR="00EB1B68" w:rsidRDefault="00EB1B68">
      <w:pPr>
        <w:autoSpaceDE w:val="0"/>
        <w:autoSpaceDN w:val="0"/>
        <w:adjustRightInd w:val="0"/>
        <w:rPr>
          <w:rFonts w:ascii="System" w:hAnsi="System"/>
          <w:b/>
          <w:bCs/>
        </w:rPr>
      </w:pPr>
    </w:p>
    <w:p w:rsidR="00EB1B68" w:rsidRDefault="00EB1B68"/>
    <w:p w:rsidR="00EB1B68" w:rsidRDefault="00EB1B68"/>
    <w:p w:rsidR="00EB1B68" w:rsidRDefault="00EB1B68"/>
    <w:p w:rsidR="00EB1B68" w:rsidRDefault="001D7167">
      <w:pPr>
        <w:autoSpaceDE w:val="0"/>
        <w:autoSpaceDN w:val="0"/>
        <w:adjustRightInd w:val="0"/>
        <w:jc w:val="center"/>
        <w:rPr>
          <w:rFonts w:ascii="System" w:hAnsi="System"/>
          <w:b/>
          <w:bCs/>
        </w:rPr>
      </w:pPr>
      <w:r>
        <w:rPr>
          <w:rFonts w:ascii="System" w:hAnsi="System"/>
          <w:b/>
          <w:bCs/>
          <w:noProof/>
        </w:rPr>
        <w:lastRenderedPageBreak/>
        <w:drawing>
          <wp:inline distT="0" distB="0" distL="0" distR="0">
            <wp:extent cx="5097780" cy="21031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7780" cy="2103120"/>
                    </a:xfrm>
                    <a:prstGeom prst="rect">
                      <a:avLst/>
                    </a:prstGeom>
                    <a:noFill/>
                    <a:ln>
                      <a:noFill/>
                    </a:ln>
                  </pic:spPr>
                </pic:pic>
              </a:graphicData>
            </a:graphic>
          </wp:inline>
        </w:drawing>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5143500" cy="213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0" cy="2133600"/>
                    </a:xfrm>
                    <a:prstGeom prst="rect">
                      <a:avLst/>
                    </a:prstGeom>
                    <a:noFill/>
                    <a:ln>
                      <a:noFill/>
                    </a:ln>
                  </pic:spPr>
                </pic:pic>
              </a:graphicData>
            </a:graphic>
          </wp:inline>
        </w:drawing>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4671060" cy="1264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71060" cy="1264920"/>
                    </a:xfrm>
                    <a:prstGeom prst="rect">
                      <a:avLst/>
                    </a:prstGeom>
                    <a:noFill/>
                    <a:ln>
                      <a:noFill/>
                    </a:ln>
                  </pic:spPr>
                </pic:pic>
              </a:graphicData>
            </a:graphic>
          </wp:inline>
        </w:drawing>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4564380" cy="126492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64380" cy="1264920"/>
                    </a:xfrm>
                    <a:prstGeom prst="rect">
                      <a:avLst/>
                    </a:prstGeom>
                    <a:noFill/>
                    <a:ln>
                      <a:noFill/>
                    </a:ln>
                  </pic:spPr>
                </pic:pic>
              </a:graphicData>
            </a:graphic>
          </wp:inline>
        </w:drawing>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5128260" cy="1371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8260" cy="1371600"/>
                    </a:xfrm>
                    <a:prstGeom prst="rect">
                      <a:avLst/>
                    </a:prstGeom>
                    <a:noFill/>
                    <a:ln>
                      <a:noFill/>
                    </a:ln>
                  </pic:spPr>
                </pic:pic>
              </a:graphicData>
            </a:graphic>
          </wp:inline>
        </w:drawing>
      </w:r>
    </w:p>
    <w:p w:rsidR="00EB1B68" w:rsidRDefault="00EB1B68" w:rsidP="00EB1B68">
      <w:pPr>
        <w:numPr>
          <w:ilvl w:val="0"/>
          <w:numId w:val="1"/>
        </w:numPr>
        <w:tabs>
          <w:tab w:val="left" w:pos="-1080"/>
          <w:tab w:val="left" w:pos="-720"/>
          <w:tab w:val="left" w:pos="0"/>
          <w:tab w:val="left" w:pos="360"/>
        </w:tabs>
        <w:rPr>
          <w:i/>
          <w:iCs/>
          <w:sz w:val="24"/>
        </w:rPr>
      </w:pPr>
      <w:r>
        <w:rPr>
          <w:i/>
          <w:iCs/>
          <w:sz w:val="24"/>
        </w:rPr>
        <w:t xml:space="preserve">Create appropriate graphs to describe the current and proposed MC tests. </w:t>
      </w:r>
    </w:p>
    <w:p w:rsidR="00EB1B68" w:rsidRDefault="00EB1B68">
      <w:pPr>
        <w:tabs>
          <w:tab w:val="left" w:pos="-1080"/>
          <w:tab w:val="left" w:pos="-720"/>
          <w:tab w:val="left" w:pos="0"/>
          <w:tab w:val="left" w:pos="360"/>
        </w:tabs>
        <w:rPr>
          <w:i/>
          <w:iCs/>
          <w:sz w:val="24"/>
        </w:rPr>
      </w:pPr>
    </w:p>
    <w:p w:rsidR="00EB1B68" w:rsidRDefault="00EB1B68">
      <w:pPr>
        <w:pStyle w:val="Heading1"/>
        <w:tabs>
          <w:tab w:val="left" w:pos="-1080"/>
          <w:tab w:val="left" w:pos="-720"/>
          <w:tab w:val="left" w:pos="0"/>
          <w:tab w:val="left" w:pos="360"/>
        </w:tabs>
        <w:rPr>
          <w:bCs/>
        </w:rPr>
      </w:pPr>
      <w:r>
        <w:rPr>
          <w:bCs/>
        </w:rPr>
        <w:lastRenderedPageBreak/>
        <w:t xml:space="preserve">Frequency histograms would probably work best in depicting the test scores. Superimposing a normal curve (such as in the example output below) tends to be helpful in examining this type of test data. Clearly both the current and proposed mechanical comprehension tests are strongly positively skewed (2+), as confirmed in the first summary table above. </w:t>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4011365" cy="320802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14222" cy="3210305"/>
                    </a:xfrm>
                    <a:prstGeom prst="rect">
                      <a:avLst/>
                    </a:prstGeom>
                    <a:noFill/>
                    <a:ln>
                      <a:noFill/>
                    </a:ln>
                  </pic:spPr>
                </pic:pic>
              </a:graphicData>
            </a:graphic>
          </wp:inline>
        </w:drawing>
      </w:r>
    </w:p>
    <w:p w:rsidR="00EB1B68" w:rsidRDefault="00EB1B68">
      <w:pPr>
        <w:autoSpaceDE w:val="0"/>
        <w:autoSpaceDN w:val="0"/>
        <w:adjustRightInd w:val="0"/>
        <w:rPr>
          <w:rFonts w:ascii="System" w:hAnsi="System"/>
          <w:b/>
          <w:bCs/>
        </w:rPr>
      </w:pPr>
    </w:p>
    <w:p w:rsidR="00EB1B68" w:rsidRDefault="00EB1B68"/>
    <w:p w:rsidR="00EB1B68" w:rsidRDefault="00EB1B68">
      <w:pPr>
        <w:tabs>
          <w:tab w:val="left" w:pos="-1080"/>
          <w:tab w:val="left" w:pos="-720"/>
          <w:tab w:val="left" w:pos="0"/>
          <w:tab w:val="left" w:pos="360"/>
        </w:tabs>
        <w:rPr>
          <w:b/>
          <w:bCs/>
          <w:sz w:val="24"/>
        </w:rPr>
      </w:pPr>
    </w:p>
    <w:p w:rsidR="00EB1B68" w:rsidRDefault="00EB1B68">
      <w:pPr>
        <w:tabs>
          <w:tab w:val="left" w:pos="-1080"/>
          <w:tab w:val="left" w:pos="-720"/>
          <w:tab w:val="left" w:pos="0"/>
          <w:tab w:val="left" w:pos="360"/>
        </w:tabs>
        <w:rPr>
          <w:b/>
          <w:bCs/>
          <w:sz w:val="24"/>
        </w:rPr>
      </w:pPr>
    </w:p>
    <w:p w:rsidR="00EB1B68" w:rsidRDefault="00EB1B68">
      <w:pPr>
        <w:tabs>
          <w:tab w:val="left" w:pos="-1080"/>
          <w:tab w:val="left" w:pos="-720"/>
          <w:tab w:val="left" w:pos="0"/>
          <w:tab w:val="left" w:pos="360"/>
        </w:tabs>
        <w:rPr>
          <w:b/>
          <w:bCs/>
          <w:sz w:val="24"/>
        </w:rPr>
      </w:pP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4011364" cy="320802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11364" cy="3208020"/>
                    </a:xfrm>
                    <a:prstGeom prst="rect">
                      <a:avLst/>
                    </a:prstGeom>
                    <a:noFill/>
                    <a:ln>
                      <a:noFill/>
                    </a:ln>
                  </pic:spPr>
                </pic:pic>
              </a:graphicData>
            </a:graphic>
          </wp:inline>
        </w:drawing>
      </w:r>
    </w:p>
    <w:p w:rsidR="00EB1B68" w:rsidRDefault="00EB1B68">
      <w:pPr>
        <w:autoSpaceDE w:val="0"/>
        <w:autoSpaceDN w:val="0"/>
        <w:adjustRightInd w:val="0"/>
        <w:rPr>
          <w:rFonts w:ascii="System" w:hAnsi="System"/>
          <w:b/>
          <w:bCs/>
        </w:rPr>
      </w:pPr>
    </w:p>
    <w:p w:rsidR="00EB1B68" w:rsidRDefault="00EB1B68" w:rsidP="00EB1B68">
      <w:pPr>
        <w:numPr>
          <w:ilvl w:val="0"/>
          <w:numId w:val="1"/>
        </w:numPr>
        <w:tabs>
          <w:tab w:val="left" w:pos="-1080"/>
          <w:tab w:val="left" w:pos="-720"/>
          <w:tab w:val="left" w:pos="0"/>
          <w:tab w:val="left" w:pos="360"/>
        </w:tabs>
        <w:rPr>
          <w:i/>
          <w:iCs/>
          <w:sz w:val="24"/>
        </w:rPr>
      </w:pPr>
      <w:r>
        <w:rPr>
          <w:i/>
          <w:iCs/>
          <w:sz w:val="24"/>
        </w:rPr>
        <w:t xml:space="preserve">Compute appropriate measures of central tendency, variability, and shape for the current and proposed MC tests. </w:t>
      </w:r>
    </w:p>
    <w:p w:rsidR="00EB1B68" w:rsidRDefault="00EB1B68">
      <w:pPr>
        <w:tabs>
          <w:tab w:val="left" w:pos="-1080"/>
          <w:tab w:val="left" w:pos="-720"/>
          <w:tab w:val="left" w:pos="0"/>
          <w:tab w:val="left" w:pos="360"/>
        </w:tabs>
        <w:ind w:left="360"/>
        <w:rPr>
          <w:i/>
          <w:iCs/>
          <w:sz w:val="24"/>
        </w:rPr>
      </w:pPr>
    </w:p>
    <w:p w:rsidR="00EB1B68" w:rsidRDefault="00EB1B68">
      <w:pPr>
        <w:tabs>
          <w:tab w:val="left" w:pos="-1080"/>
          <w:tab w:val="left" w:pos="-720"/>
          <w:tab w:val="left" w:pos="0"/>
          <w:tab w:val="left" w:pos="360"/>
        </w:tabs>
        <w:rPr>
          <w:b/>
          <w:bCs/>
          <w:sz w:val="24"/>
        </w:rPr>
      </w:pPr>
      <w:r>
        <w:rPr>
          <w:b/>
          <w:bCs/>
          <w:sz w:val="24"/>
        </w:rPr>
        <w:t xml:space="preserve">The table below was created using the “explore” procedure in SPSS instead of “descriptives” or “frequencies” (which was used for the tables above), because it includes additional descriptive statistics not found in those procedures such as trimmed means, inter-quartile ranges, and kurtosis. Explore also computes the standard errors for the mean, skewness, and kurtosis. </w:t>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5379720" cy="54178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79720" cy="5417820"/>
                    </a:xfrm>
                    <a:prstGeom prst="rect">
                      <a:avLst/>
                    </a:prstGeom>
                    <a:noFill/>
                    <a:ln>
                      <a:noFill/>
                    </a:ln>
                  </pic:spPr>
                </pic:pic>
              </a:graphicData>
            </a:graphic>
          </wp:inline>
        </w:drawing>
      </w:r>
    </w:p>
    <w:p w:rsidR="00EB1B68" w:rsidRDefault="00EB1B68">
      <w:pPr>
        <w:pBdr>
          <w:bottom w:val="single" w:sz="12" w:space="1" w:color="auto"/>
        </w:pBdr>
        <w:tabs>
          <w:tab w:val="left" w:pos="-1080"/>
          <w:tab w:val="left" w:pos="-720"/>
          <w:tab w:val="left" w:pos="0"/>
          <w:tab w:val="left" w:pos="360"/>
        </w:tabs>
        <w:rPr>
          <w:b/>
          <w:bCs/>
          <w:sz w:val="24"/>
        </w:rPr>
      </w:pPr>
      <w:r>
        <w:rPr>
          <w:b/>
          <w:bCs/>
          <w:sz w:val="24"/>
        </w:rPr>
        <w:br w:type="page"/>
      </w:r>
    </w:p>
    <w:p w:rsidR="00EB1B68" w:rsidRDefault="00EB1B68">
      <w:pPr>
        <w:tabs>
          <w:tab w:val="left" w:pos="-1080"/>
          <w:tab w:val="left" w:pos="-720"/>
          <w:tab w:val="left" w:pos="0"/>
          <w:tab w:val="left" w:pos="360"/>
        </w:tabs>
        <w:rPr>
          <w:b/>
          <w:bCs/>
          <w:sz w:val="24"/>
        </w:rPr>
      </w:pPr>
      <w:r>
        <w:rPr>
          <w:b/>
          <w:bCs/>
          <w:sz w:val="24"/>
        </w:rPr>
        <w:lastRenderedPageBreak/>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r>
        <w:rPr>
          <w:b/>
          <w:bCs/>
          <w:sz w:val="24"/>
        </w:rPr>
        <w:softHyphen/>
      </w:r>
    </w:p>
    <w:p w:rsidR="00EB1B68" w:rsidRDefault="00EB1B68">
      <w:pPr>
        <w:pBdr>
          <w:bottom w:val="single" w:sz="12" w:space="1" w:color="auto"/>
        </w:pBdr>
        <w:tabs>
          <w:tab w:val="left" w:pos="-1080"/>
          <w:tab w:val="left" w:pos="-720"/>
          <w:tab w:val="left" w:pos="0"/>
          <w:tab w:val="left" w:pos="360"/>
        </w:tabs>
        <w:ind w:left="360" w:hanging="360"/>
        <w:rPr>
          <w:sz w:val="24"/>
        </w:rPr>
      </w:pPr>
    </w:p>
    <w:p w:rsidR="00EB1B68" w:rsidRDefault="00EB1B68">
      <w:pPr>
        <w:tabs>
          <w:tab w:val="left" w:pos="-1080"/>
          <w:tab w:val="left" w:pos="-720"/>
          <w:tab w:val="left" w:pos="0"/>
          <w:tab w:val="left" w:pos="360"/>
        </w:tabs>
        <w:ind w:left="360" w:hanging="360"/>
        <w:rPr>
          <w:b/>
          <w:bCs/>
          <w:sz w:val="24"/>
        </w:rPr>
      </w:pPr>
    </w:p>
    <w:p w:rsidR="00EB1B68" w:rsidRDefault="00EB1B68">
      <w:pPr>
        <w:tabs>
          <w:tab w:val="left" w:pos="-1080"/>
          <w:tab w:val="left" w:pos="-720"/>
          <w:tab w:val="left" w:pos="0"/>
          <w:tab w:val="left" w:pos="360"/>
        </w:tabs>
        <w:rPr>
          <w:b/>
          <w:bCs/>
          <w:i/>
          <w:iCs/>
          <w:smallCaps/>
          <w:sz w:val="24"/>
        </w:rPr>
      </w:pPr>
      <w:r>
        <w:rPr>
          <w:b/>
          <w:bCs/>
          <w:smallCaps/>
          <w:sz w:val="24"/>
        </w:rPr>
        <w:t>Exercise 2.</w:t>
      </w:r>
      <w:r w:rsidR="00B0363F">
        <w:rPr>
          <w:b/>
          <w:bCs/>
          <w:smallCaps/>
          <w:sz w:val="24"/>
        </w:rPr>
        <w:t>2</w:t>
      </w:r>
      <w:r>
        <w:rPr>
          <w:b/>
          <w:bCs/>
          <w:smallCaps/>
          <w:sz w:val="24"/>
        </w:rPr>
        <w:t xml:space="preserve">: </w:t>
      </w:r>
      <w:r>
        <w:rPr>
          <w:b/>
          <w:bCs/>
          <w:i/>
          <w:iCs/>
          <w:smallCaps/>
          <w:sz w:val="24"/>
        </w:rPr>
        <w:t>Computing Bivariate Statistics</w:t>
      </w:r>
    </w:p>
    <w:p w:rsidR="00EB1B68" w:rsidRDefault="00EB1B68">
      <w:pPr>
        <w:pStyle w:val="NormalWeb"/>
        <w:spacing w:before="0" w:beforeAutospacing="0" w:after="0" w:afterAutospacing="0"/>
      </w:pPr>
    </w:p>
    <w:p w:rsidR="00EB1B68" w:rsidRDefault="00EB1B68">
      <w:pPr>
        <w:rPr>
          <w:i/>
          <w:iCs/>
          <w:sz w:val="24"/>
        </w:rPr>
      </w:pPr>
      <w:r>
        <w:rPr>
          <w:b/>
          <w:bCs/>
          <w:sz w:val="24"/>
        </w:rPr>
        <w:t>OBJECTIVE</w:t>
      </w:r>
      <w:r>
        <w:rPr>
          <w:i/>
          <w:iCs/>
          <w:sz w:val="24"/>
        </w:rPr>
        <w:t xml:space="preserve">: To practice computing and interpreting inferential statistics.   </w:t>
      </w:r>
    </w:p>
    <w:p w:rsidR="00EB1B68" w:rsidRDefault="00EB1B68">
      <w:pPr>
        <w:rPr>
          <w:i/>
          <w:iCs/>
          <w:sz w:val="24"/>
        </w:rPr>
      </w:pPr>
    </w:p>
    <w:p w:rsidR="00EB1B68" w:rsidRDefault="00EB1B68" w:rsidP="00EB1B68">
      <w:pPr>
        <w:numPr>
          <w:ilvl w:val="0"/>
          <w:numId w:val="3"/>
        </w:numPr>
        <w:rPr>
          <w:i/>
          <w:iCs/>
          <w:sz w:val="24"/>
        </w:rPr>
      </w:pPr>
      <w:r>
        <w:rPr>
          <w:i/>
          <w:iCs/>
          <w:sz w:val="24"/>
        </w:rPr>
        <w:t xml:space="preserve">Is the current test related to any other demographic information such as age, education level, or work experience? How about the proposed test? </w:t>
      </w:r>
    </w:p>
    <w:p w:rsidR="00EB1B68" w:rsidRDefault="00EB1B68">
      <w:pPr>
        <w:ind w:left="360"/>
        <w:rPr>
          <w:b/>
          <w:bCs/>
          <w:sz w:val="24"/>
        </w:rPr>
      </w:pPr>
    </w:p>
    <w:p w:rsidR="00EB1B68" w:rsidRDefault="00EB1B68">
      <w:pPr>
        <w:ind w:left="360"/>
        <w:rPr>
          <w:b/>
          <w:bCs/>
          <w:sz w:val="24"/>
        </w:rPr>
      </w:pPr>
      <w:r>
        <w:rPr>
          <w:b/>
          <w:bCs/>
          <w:sz w:val="24"/>
        </w:rPr>
        <w:t xml:space="preserve">As can be seen in the example output below, both the current and proposed mechanical comprehension tests have a strong, positive correlation with education. In addition, both are negatively correlated with sex (i.e., men scoring significantly higher on both tests than women). In addition, while the correlation between minority classification and both tests scores are statistically significant (i.e., majority scoring higher than minorities), the effect sizes are rather small (i.e., minority classification is only associated with about 2% to 3% of variance in test scores). Work experience and age seem to have little relationship with the test scores. </w:t>
      </w:r>
    </w:p>
    <w:p w:rsidR="00EB1B68" w:rsidRDefault="001D7167">
      <w:pPr>
        <w:autoSpaceDE w:val="0"/>
        <w:autoSpaceDN w:val="0"/>
        <w:adjustRightInd w:val="0"/>
        <w:jc w:val="center"/>
        <w:rPr>
          <w:rFonts w:ascii="System" w:hAnsi="System"/>
          <w:b/>
          <w:bCs/>
        </w:rPr>
      </w:pPr>
      <w:r>
        <w:rPr>
          <w:rFonts w:ascii="System" w:hAnsi="System"/>
          <w:b/>
          <w:bCs/>
          <w:noProof/>
        </w:rPr>
        <w:drawing>
          <wp:inline distT="0" distB="0" distL="0" distR="0">
            <wp:extent cx="5364480" cy="419862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64480" cy="4198620"/>
                    </a:xfrm>
                    <a:prstGeom prst="rect">
                      <a:avLst/>
                    </a:prstGeom>
                    <a:noFill/>
                    <a:ln>
                      <a:noFill/>
                    </a:ln>
                  </pic:spPr>
                </pic:pic>
              </a:graphicData>
            </a:graphic>
          </wp:inline>
        </w:drawing>
      </w:r>
    </w:p>
    <w:p w:rsidR="00EB1B68" w:rsidRDefault="00EB1B68">
      <w:pPr>
        <w:autoSpaceDE w:val="0"/>
        <w:autoSpaceDN w:val="0"/>
        <w:adjustRightInd w:val="0"/>
        <w:rPr>
          <w:rFonts w:ascii="System" w:hAnsi="System"/>
          <w:b/>
          <w:bCs/>
        </w:rPr>
      </w:pPr>
    </w:p>
    <w:p w:rsidR="00EB1B68" w:rsidRDefault="00EB1B68" w:rsidP="00EB1B68">
      <w:pPr>
        <w:numPr>
          <w:ilvl w:val="0"/>
          <w:numId w:val="3"/>
        </w:numPr>
        <w:rPr>
          <w:i/>
          <w:iCs/>
          <w:sz w:val="24"/>
        </w:rPr>
      </w:pPr>
      <w:r>
        <w:rPr>
          <w:i/>
          <w:iCs/>
          <w:sz w:val="24"/>
        </w:rPr>
        <w:t xml:space="preserve">The complainant (with ID #450) is suggesting that the test is </w:t>
      </w:r>
      <w:proofErr w:type="gramStart"/>
      <w:r>
        <w:rPr>
          <w:i/>
          <w:iCs/>
          <w:sz w:val="24"/>
        </w:rPr>
        <w:t>biased/unfair</w:t>
      </w:r>
      <w:proofErr w:type="gramEnd"/>
      <w:r>
        <w:rPr>
          <w:i/>
          <w:iCs/>
          <w:sz w:val="24"/>
        </w:rPr>
        <w:t>. What was her score? What is your best guess of her “true” score? How does her score compare to the scores of other applicants? To the scores of other female applicants? To the scores of other minority applicants? (Look at this in terms of both the current and the proposed test).</w:t>
      </w:r>
    </w:p>
    <w:p w:rsidR="00EB1B68" w:rsidRDefault="00EB1B68" w:rsidP="00B0363F">
      <w:pPr>
        <w:rPr>
          <w:sz w:val="24"/>
        </w:rPr>
      </w:pPr>
    </w:p>
    <w:p w:rsidR="00EB1B68" w:rsidRDefault="00EB1B68" w:rsidP="00B0363F">
      <w:pPr>
        <w:pStyle w:val="NormalWeb"/>
        <w:spacing w:before="0" w:beforeAutospacing="0" w:after="0" w:afterAutospacing="0"/>
        <w:rPr>
          <w:b/>
          <w:bCs/>
        </w:rPr>
      </w:pPr>
      <w:r>
        <w:rPr>
          <w:b/>
          <w:bCs/>
        </w:rPr>
        <w:lastRenderedPageBreak/>
        <w:t xml:space="preserve">The person with ID#450 has a score on the current MC test of 65.4, and the proposed MC test of 40.8. In order to get an estimate of her “true” score, you would have to compute the standard error of measurement (SEM). In order to compute the SEM, you would have to have some estimate of reliability. No estimate of reliability is provided however. Given the answers to individual items are not </w:t>
      </w:r>
      <w:proofErr w:type="gramStart"/>
      <w:r>
        <w:rPr>
          <w:b/>
          <w:bCs/>
        </w:rPr>
        <w:t>provided,</w:t>
      </w:r>
      <w:proofErr w:type="gramEnd"/>
      <w:r>
        <w:rPr>
          <w:b/>
          <w:bCs/>
        </w:rPr>
        <w:t xml:space="preserve"> we will be unable to compute measures of internal consistency (e.g., alpha or split half). Therefore, about our only option is to correlate the two versions of the test and use that as an estimate of parallel or equivalent forms reliability. The correlation between the current and proposed MC test is r = .88. We would also need to know the standard deviation of the test. For the current MC test, S</w:t>
      </w:r>
      <w:r>
        <w:rPr>
          <w:b/>
          <w:bCs/>
          <w:vertAlign w:val="subscript"/>
        </w:rPr>
        <w:t>c</w:t>
      </w:r>
      <w:r>
        <w:rPr>
          <w:b/>
          <w:bCs/>
        </w:rPr>
        <w:t>=68.30 and for the proposed test, S</w:t>
      </w:r>
      <w:r>
        <w:rPr>
          <w:b/>
          <w:bCs/>
          <w:vertAlign w:val="subscript"/>
        </w:rPr>
        <w:t>p</w:t>
      </w:r>
      <w:r>
        <w:rPr>
          <w:b/>
          <w:bCs/>
        </w:rPr>
        <w:t>=31.48.</w:t>
      </w:r>
    </w:p>
    <w:p w:rsidR="00EB1B68" w:rsidRDefault="00D11657" w:rsidP="00B0363F">
      <w:pPr>
        <w:pStyle w:val="NormalWeb"/>
        <w:spacing w:before="0" w:beforeAutospacing="0" w:after="0" w:afterAutospacing="0"/>
        <w:rPr>
          <w:b/>
          <w:bCs/>
        </w:rPr>
      </w:pPr>
      <w:r>
        <w:rPr>
          <w:b/>
          <w:bCs/>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margin-left:17.55pt;margin-top:12.6pt;width:339pt;height:21pt;z-index:251657728">
            <v:imagedata r:id="rId18" o:title=""/>
            <w10:wrap type="topAndBottom"/>
          </v:shape>
          <o:OLEObject Type="Embed" ProgID="Equation.3" ShapeID="_x0000_s1063" DrawAspect="Content" ObjectID="_1448437689" r:id="rId19"/>
        </w:pict>
      </w:r>
    </w:p>
    <w:p w:rsidR="00EB1B68" w:rsidRDefault="00EB1B68" w:rsidP="00B0363F">
      <w:pPr>
        <w:pStyle w:val="NormalWeb"/>
        <w:spacing w:before="0" w:beforeAutospacing="0" w:after="0" w:afterAutospacing="0"/>
        <w:rPr>
          <w:b/>
          <w:bCs/>
        </w:rPr>
      </w:pPr>
      <w:r>
        <w:rPr>
          <w:b/>
          <w:bCs/>
        </w:rPr>
        <w:t>95% CI for Current MC test true score: 65.4±</w:t>
      </w:r>
      <w:proofErr w:type="gramStart"/>
      <w:r>
        <w:rPr>
          <w:b/>
          <w:bCs/>
        </w:rPr>
        <w:t>1.96(</w:t>
      </w:r>
      <w:proofErr w:type="gramEnd"/>
      <w:r>
        <w:rPr>
          <w:b/>
          <w:bCs/>
        </w:rPr>
        <w:t>23.66)=65.4±46.37=19.03 ≤ T</w:t>
      </w:r>
      <w:r>
        <w:rPr>
          <w:b/>
          <w:bCs/>
          <w:vertAlign w:val="subscript"/>
        </w:rPr>
        <w:t xml:space="preserve">c </w:t>
      </w:r>
      <w:r>
        <w:rPr>
          <w:b/>
          <w:bCs/>
        </w:rPr>
        <w:t>≤ 111.77</w:t>
      </w:r>
    </w:p>
    <w:p w:rsidR="00EB1B68" w:rsidRDefault="00EB1B68" w:rsidP="00B0363F">
      <w:pPr>
        <w:pStyle w:val="NormalWeb"/>
        <w:spacing w:before="0" w:beforeAutospacing="0" w:after="0" w:afterAutospacing="0"/>
        <w:rPr>
          <w:b/>
          <w:bCs/>
        </w:rPr>
      </w:pPr>
    </w:p>
    <w:p w:rsidR="00EB1B68" w:rsidRDefault="00D11657" w:rsidP="00B0363F">
      <w:pPr>
        <w:pStyle w:val="NormalWeb"/>
        <w:spacing w:before="0" w:beforeAutospacing="0" w:after="0" w:afterAutospacing="0"/>
        <w:rPr>
          <w:b/>
          <w:bCs/>
        </w:rPr>
      </w:pPr>
      <w:r>
        <w:rPr>
          <w:b/>
          <w:bCs/>
          <w:noProof/>
          <w:sz w:val="20"/>
        </w:rPr>
        <w:pict>
          <v:shape id="_x0000_s1064" type="#_x0000_t75" style="position:absolute;margin-left:38.55pt;margin-top:4pt;width:5in;height:21pt;z-index:251658752">
            <v:imagedata r:id="rId20" o:title=""/>
            <w10:wrap type="topAndBottom"/>
          </v:shape>
          <o:OLEObject Type="Embed" ProgID="Equation.3" ShapeID="_x0000_s1064" DrawAspect="Content" ObjectID="_1448437690" r:id="rId21"/>
        </w:pict>
      </w:r>
    </w:p>
    <w:p w:rsidR="00B0363F" w:rsidRDefault="00B0363F" w:rsidP="00B0363F">
      <w:pPr>
        <w:pStyle w:val="NormalWeb"/>
        <w:spacing w:before="0" w:beforeAutospacing="0" w:after="0" w:afterAutospacing="0"/>
        <w:rPr>
          <w:b/>
          <w:bCs/>
        </w:rPr>
      </w:pPr>
    </w:p>
    <w:p w:rsidR="00EB1B68" w:rsidRDefault="00EB1B68" w:rsidP="00B0363F">
      <w:pPr>
        <w:pStyle w:val="NormalWeb"/>
        <w:spacing w:before="0" w:beforeAutospacing="0" w:after="0" w:afterAutospacing="0"/>
        <w:rPr>
          <w:b/>
          <w:bCs/>
        </w:rPr>
      </w:pPr>
      <w:r>
        <w:rPr>
          <w:b/>
          <w:bCs/>
        </w:rPr>
        <w:t>95% CI for Proposed MC test true score: 40.8±</w:t>
      </w:r>
      <w:proofErr w:type="gramStart"/>
      <w:r>
        <w:rPr>
          <w:b/>
          <w:bCs/>
        </w:rPr>
        <w:t>1.96(</w:t>
      </w:r>
      <w:proofErr w:type="gramEnd"/>
      <w:r>
        <w:rPr>
          <w:b/>
          <w:bCs/>
        </w:rPr>
        <w:t>10.90)=40.8±21.36=19.44 ≤ T</w:t>
      </w:r>
      <w:r>
        <w:rPr>
          <w:b/>
          <w:bCs/>
          <w:vertAlign w:val="subscript"/>
        </w:rPr>
        <w:t xml:space="preserve">c </w:t>
      </w:r>
      <w:r>
        <w:rPr>
          <w:b/>
          <w:bCs/>
        </w:rPr>
        <w:t>≤ 62.16</w:t>
      </w:r>
    </w:p>
    <w:p w:rsidR="00EB1B68" w:rsidRDefault="00EB1B68" w:rsidP="00B0363F">
      <w:pPr>
        <w:pStyle w:val="NormalWeb"/>
        <w:spacing w:before="0" w:beforeAutospacing="0" w:after="0" w:afterAutospacing="0"/>
        <w:rPr>
          <w:b/>
          <w:bCs/>
        </w:rPr>
      </w:pPr>
    </w:p>
    <w:p w:rsidR="00EB1B68" w:rsidRDefault="00EB1B68" w:rsidP="00B0363F">
      <w:pPr>
        <w:pStyle w:val="NormalWeb"/>
        <w:spacing w:before="0" w:beforeAutospacing="0" w:after="0" w:afterAutospacing="0"/>
      </w:pPr>
      <w:r>
        <w:rPr>
          <w:b/>
          <w:bCs/>
        </w:rPr>
        <w:t>Thus, even with a relatively strong reliability value, the test still shows that the estimated true score is in a very wide range, particularly for the current MC test.</w:t>
      </w:r>
      <w:r>
        <w:t xml:space="preserve"> </w:t>
      </w:r>
    </w:p>
    <w:p w:rsidR="00EB1B68" w:rsidRDefault="00EB1B68" w:rsidP="00B0363F">
      <w:pPr>
        <w:pStyle w:val="NormalWeb"/>
        <w:spacing w:before="0" w:beforeAutospacing="0" w:after="0" w:afterAutospacing="0"/>
      </w:pPr>
    </w:p>
    <w:p w:rsidR="00EB1B68" w:rsidRDefault="00EB1B68" w:rsidP="00B0363F">
      <w:pPr>
        <w:pStyle w:val="NormalWeb"/>
        <w:spacing w:before="0" w:beforeAutospacing="0" w:after="0" w:afterAutospacing="0"/>
        <w:rPr>
          <w:b/>
          <w:bCs/>
        </w:rPr>
      </w:pPr>
      <w:r>
        <w:rPr>
          <w:b/>
          <w:bCs/>
        </w:rPr>
        <w:t xml:space="preserve">In comparing applicant #450 to all other applicants, women, and minorities, she scored well below the mean for each of those subgroups on both the current (her score=65.4) and proposed MC (her score=40.8) tests. </w:t>
      </w:r>
    </w:p>
    <w:p w:rsidR="00EB1B68" w:rsidRDefault="00EB1B68" w:rsidP="00B0363F">
      <w:pPr>
        <w:pStyle w:val="NormalWeb"/>
        <w:spacing w:before="0" w:beforeAutospacing="0" w:after="0" w:afterAutospacing="0"/>
      </w:pPr>
    </w:p>
    <w:p w:rsidR="00EB1B68" w:rsidRDefault="001D7167" w:rsidP="00B0363F">
      <w:pPr>
        <w:pStyle w:val="NormalWeb"/>
        <w:spacing w:before="0" w:beforeAutospacing="0" w:after="0" w:afterAutospacing="0"/>
        <w:jc w:val="center"/>
      </w:pPr>
      <w:r>
        <w:rPr>
          <w:noProof/>
        </w:rPr>
        <w:drawing>
          <wp:inline distT="0" distB="0" distL="0" distR="0" wp14:anchorId="225F4E52" wp14:editId="3D4C6360">
            <wp:extent cx="3924300" cy="14706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24300" cy="1470660"/>
                    </a:xfrm>
                    <a:prstGeom prst="rect">
                      <a:avLst/>
                    </a:prstGeom>
                    <a:noFill/>
                    <a:ln>
                      <a:noFill/>
                    </a:ln>
                  </pic:spPr>
                </pic:pic>
              </a:graphicData>
            </a:graphic>
          </wp:inline>
        </w:drawing>
      </w:r>
    </w:p>
    <w:p w:rsidR="00EB1B68" w:rsidRDefault="001D7167" w:rsidP="00B0363F">
      <w:pPr>
        <w:pStyle w:val="NormalWeb"/>
        <w:spacing w:before="0" w:beforeAutospacing="0" w:after="0" w:afterAutospacing="0"/>
        <w:jc w:val="center"/>
      </w:pPr>
      <w:r>
        <w:rPr>
          <w:noProof/>
        </w:rPr>
        <w:drawing>
          <wp:inline distT="0" distB="0" distL="0" distR="0" wp14:anchorId="368D2D92" wp14:editId="611A0FC1">
            <wp:extent cx="3924300" cy="14097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924300" cy="1409700"/>
                    </a:xfrm>
                    <a:prstGeom prst="rect">
                      <a:avLst/>
                    </a:prstGeom>
                    <a:noFill/>
                    <a:ln>
                      <a:noFill/>
                    </a:ln>
                  </pic:spPr>
                </pic:pic>
              </a:graphicData>
            </a:graphic>
          </wp:inline>
        </w:drawing>
      </w:r>
    </w:p>
    <w:p w:rsidR="00EB1B68" w:rsidRDefault="001D7167">
      <w:pPr>
        <w:pStyle w:val="NormalWeb"/>
        <w:pBdr>
          <w:bottom w:val="single" w:sz="12" w:space="1" w:color="auto"/>
        </w:pBdr>
        <w:spacing w:before="0" w:beforeAutospacing="0" w:after="0" w:afterAutospacing="0"/>
        <w:jc w:val="center"/>
      </w:pPr>
      <w:r>
        <w:rPr>
          <w:noProof/>
        </w:rPr>
        <w:lastRenderedPageBreak/>
        <w:drawing>
          <wp:inline distT="0" distB="0" distL="0" distR="0">
            <wp:extent cx="3924300" cy="14097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924300" cy="1409700"/>
                    </a:xfrm>
                    <a:prstGeom prst="rect">
                      <a:avLst/>
                    </a:prstGeom>
                    <a:noFill/>
                    <a:ln>
                      <a:noFill/>
                    </a:ln>
                  </pic:spPr>
                </pic:pic>
              </a:graphicData>
            </a:graphic>
          </wp:inline>
        </w:drawing>
      </w:r>
    </w:p>
    <w:p w:rsidR="00EB1B68" w:rsidRDefault="00EB1B68">
      <w:pPr>
        <w:pStyle w:val="NormalWeb"/>
        <w:pBdr>
          <w:bottom w:val="single" w:sz="12" w:space="1" w:color="auto"/>
        </w:pBdr>
        <w:spacing w:before="0" w:beforeAutospacing="0" w:after="0" w:afterAutospacing="0"/>
        <w:jc w:val="center"/>
      </w:pPr>
    </w:p>
    <w:p w:rsidR="00EB1B68" w:rsidRDefault="00EB1B68">
      <w:pPr>
        <w:pBdr>
          <w:bottom w:val="single" w:sz="12" w:space="1" w:color="auto"/>
        </w:pBdr>
        <w:rPr>
          <w:b/>
          <w:bCs/>
          <w:sz w:val="24"/>
        </w:rPr>
      </w:pPr>
      <w:r>
        <w:rPr>
          <w:b/>
          <w:bCs/>
          <w:sz w:val="24"/>
        </w:rPr>
        <w:t xml:space="preserve"> </w:t>
      </w:r>
      <w:r w:rsidR="00D11657">
        <w:rPr>
          <w:b/>
          <w:bCs/>
          <w:sz w:val="24"/>
        </w:rPr>
        <w:br/>
      </w:r>
    </w:p>
    <w:p w:rsidR="00D11657" w:rsidRDefault="00D11657" w:rsidP="00D11657">
      <w:pPr>
        <w:rPr>
          <w:b/>
          <w:bCs/>
          <w:sz w:val="24"/>
        </w:rPr>
      </w:pPr>
    </w:p>
    <w:p w:rsidR="00D11657" w:rsidRDefault="00D11657" w:rsidP="00D11657">
      <w:pPr>
        <w:rPr>
          <w:b/>
          <w:bCs/>
          <w:sz w:val="24"/>
        </w:rPr>
      </w:pPr>
    </w:p>
    <w:p w:rsidR="00D11657" w:rsidRDefault="00D11657" w:rsidP="00D11657">
      <w:pPr>
        <w:jc w:val="center"/>
        <w:rPr>
          <w:b/>
          <w:bCs/>
          <w:sz w:val="36"/>
        </w:rPr>
      </w:pPr>
      <w:r w:rsidRPr="00D11657">
        <w:rPr>
          <w:b/>
          <w:bCs/>
          <w:sz w:val="36"/>
        </w:rPr>
        <w:t>Additional Exercises</w:t>
      </w:r>
    </w:p>
    <w:p w:rsidR="00D11657" w:rsidRDefault="00D11657" w:rsidP="00D11657">
      <w:pPr>
        <w:jc w:val="center"/>
        <w:rPr>
          <w:b/>
          <w:bCs/>
          <w:sz w:val="36"/>
        </w:rPr>
      </w:pPr>
    </w:p>
    <w:p w:rsidR="00D11657" w:rsidRDefault="00D11657" w:rsidP="00D11657">
      <w:pPr>
        <w:tabs>
          <w:tab w:val="left" w:pos="-1080"/>
          <w:tab w:val="left" w:pos="-720"/>
          <w:tab w:val="left" w:pos="0"/>
          <w:tab w:val="left" w:pos="360"/>
        </w:tabs>
        <w:rPr>
          <w:sz w:val="24"/>
        </w:rPr>
      </w:pPr>
      <w:r>
        <w:rPr>
          <w:b/>
          <w:bCs/>
          <w:smallCaps/>
          <w:sz w:val="24"/>
        </w:rPr>
        <w:t xml:space="preserve">Exercise 2.E1: </w:t>
      </w:r>
      <w:r>
        <w:rPr>
          <w:b/>
          <w:bCs/>
          <w:i/>
          <w:iCs/>
          <w:smallCaps/>
          <w:sz w:val="24"/>
        </w:rPr>
        <w:t>Computing Standardized Scores</w:t>
      </w:r>
      <w:r>
        <w:rPr>
          <w:b/>
          <w:bCs/>
          <w:i/>
          <w:iCs/>
          <w:sz w:val="24"/>
        </w:rPr>
        <w:t xml:space="preserve"> </w:t>
      </w:r>
      <w:r>
        <w:rPr>
          <w:sz w:val="24"/>
        </w:rPr>
        <w:t xml:space="preserve">(Note: </w:t>
      </w:r>
      <w:r>
        <w:rPr>
          <w:i/>
          <w:iCs/>
          <w:sz w:val="24"/>
        </w:rPr>
        <w:t xml:space="preserve">You will have to refer to the further readings for information on how to compute </w:t>
      </w:r>
      <w:proofErr w:type="spellStart"/>
      <w:r>
        <w:rPr>
          <w:i/>
          <w:iCs/>
          <w:sz w:val="24"/>
        </w:rPr>
        <w:t>stanine</w:t>
      </w:r>
      <w:proofErr w:type="spellEnd"/>
      <w:r>
        <w:rPr>
          <w:i/>
          <w:iCs/>
          <w:sz w:val="24"/>
        </w:rPr>
        <w:t xml:space="preserve"> and T-scores, which were not covered in this module because of space limitations.</w:t>
      </w:r>
      <w:r>
        <w:rPr>
          <w:sz w:val="24"/>
        </w:rPr>
        <w:t xml:space="preserve">) </w:t>
      </w:r>
    </w:p>
    <w:p w:rsidR="00D11657" w:rsidRDefault="00D11657" w:rsidP="00D11657">
      <w:pPr>
        <w:rPr>
          <w:sz w:val="24"/>
        </w:rPr>
      </w:pPr>
    </w:p>
    <w:p w:rsidR="00D11657" w:rsidRDefault="00D11657" w:rsidP="00D11657">
      <w:pPr>
        <w:rPr>
          <w:b/>
          <w:bCs/>
          <w:i/>
          <w:iCs/>
          <w:sz w:val="24"/>
        </w:rPr>
      </w:pPr>
      <w:r>
        <w:rPr>
          <w:b/>
          <w:bCs/>
          <w:sz w:val="24"/>
        </w:rPr>
        <w:t xml:space="preserve">OBJECTIVE: </w:t>
      </w:r>
      <w:r>
        <w:rPr>
          <w:b/>
          <w:bCs/>
          <w:i/>
          <w:iCs/>
          <w:sz w:val="24"/>
        </w:rPr>
        <w:t xml:space="preserve">To practice creating standardized scores.  </w:t>
      </w:r>
    </w:p>
    <w:p w:rsidR="00D11657" w:rsidRDefault="00D11657" w:rsidP="00D11657">
      <w:pPr>
        <w:rPr>
          <w:b/>
          <w:bCs/>
          <w:i/>
          <w:iCs/>
          <w:sz w:val="24"/>
        </w:rPr>
      </w:pPr>
    </w:p>
    <w:p w:rsidR="00D11657" w:rsidRDefault="00D11657" w:rsidP="00D11657">
      <w:pPr>
        <w:numPr>
          <w:ilvl w:val="0"/>
          <w:numId w:val="2"/>
        </w:numPr>
        <w:tabs>
          <w:tab w:val="left" w:pos="-1080"/>
          <w:tab w:val="left" w:pos="-720"/>
          <w:tab w:val="left" w:pos="0"/>
          <w:tab w:val="left" w:pos="360"/>
        </w:tabs>
        <w:rPr>
          <w:i/>
          <w:iCs/>
          <w:sz w:val="24"/>
        </w:rPr>
      </w:pPr>
      <w:r>
        <w:rPr>
          <w:i/>
          <w:iCs/>
          <w:sz w:val="24"/>
        </w:rPr>
        <w:t>Create standardized Z-scores for both the current and the proposed MC tests.</w:t>
      </w:r>
    </w:p>
    <w:p w:rsidR="00D11657" w:rsidRDefault="00D11657" w:rsidP="00D11657">
      <w:pPr>
        <w:tabs>
          <w:tab w:val="left" w:pos="-1080"/>
          <w:tab w:val="left" w:pos="-720"/>
          <w:tab w:val="left" w:pos="0"/>
          <w:tab w:val="left" w:pos="360"/>
        </w:tabs>
        <w:rPr>
          <w:sz w:val="24"/>
        </w:rPr>
      </w:pPr>
    </w:p>
    <w:p w:rsidR="00D11657" w:rsidRDefault="00D11657" w:rsidP="00D11657">
      <w:pPr>
        <w:tabs>
          <w:tab w:val="left" w:pos="-1080"/>
          <w:tab w:val="left" w:pos="-720"/>
          <w:tab w:val="left" w:pos="0"/>
          <w:tab w:val="left" w:pos="360"/>
        </w:tabs>
        <w:rPr>
          <w:b/>
          <w:bCs/>
          <w:sz w:val="24"/>
        </w:rPr>
      </w:pPr>
      <w:r>
        <w:rPr>
          <w:b/>
          <w:bCs/>
          <w:sz w:val="24"/>
        </w:rPr>
        <w:t>The easiest way to create Z-scores in SPSS is to use the “</w:t>
      </w:r>
      <w:proofErr w:type="spellStart"/>
      <w:r>
        <w:rPr>
          <w:b/>
          <w:bCs/>
          <w:sz w:val="24"/>
        </w:rPr>
        <w:t>descriptives</w:t>
      </w:r>
      <w:proofErr w:type="spellEnd"/>
      <w:r>
        <w:rPr>
          <w:b/>
          <w:bCs/>
          <w:sz w:val="24"/>
        </w:rPr>
        <w:t>” procedure and simply check the box that says, “Save standardized values as variables” (see screen shot below). These new variables will be added as additional columns of data at the end of the data set and labeled “zmech1” and “zmech2,” respectively. In addition, the variable labels from the original variables will automatically be duplicated for these variables with the words, “</w:t>
      </w:r>
      <w:proofErr w:type="spellStart"/>
      <w:r>
        <w:rPr>
          <w:b/>
          <w:bCs/>
          <w:sz w:val="24"/>
        </w:rPr>
        <w:t>Zscore</w:t>
      </w:r>
      <w:proofErr w:type="spellEnd"/>
      <w:proofErr w:type="gramStart"/>
      <w:r>
        <w:rPr>
          <w:b/>
          <w:bCs/>
          <w:sz w:val="24"/>
        </w:rPr>
        <w:t>: ”</w:t>
      </w:r>
      <w:proofErr w:type="gramEnd"/>
      <w:r>
        <w:rPr>
          <w:b/>
          <w:bCs/>
          <w:sz w:val="24"/>
        </w:rPr>
        <w:t xml:space="preserve"> added in front of them. </w:t>
      </w:r>
    </w:p>
    <w:p w:rsidR="00D11657" w:rsidRDefault="00D11657" w:rsidP="00D11657">
      <w:pPr>
        <w:pStyle w:val="NormalWeb"/>
        <w:tabs>
          <w:tab w:val="left" w:pos="-1080"/>
          <w:tab w:val="left" w:pos="-720"/>
          <w:tab w:val="left" w:pos="0"/>
          <w:tab w:val="left" w:pos="360"/>
        </w:tabs>
        <w:spacing w:before="0" w:beforeAutospacing="0" w:after="0" w:afterAutospacing="0"/>
      </w:pPr>
    </w:p>
    <w:p w:rsidR="00D11657" w:rsidRDefault="00D11657" w:rsidP="00D11657">
      <w:pPr>
        <w:pStyle w:val="NormalWeb"/>
        <w:tabs>
          <w:tab w:val="left" w:pos="-1080"/>
          <w:tab w:val="left" w:pos="-720"/>
          <w:tab w:val="left" w:pos="0"/>
          <w:tab w:val="left" w:pos="360"/>
        </w:tabs>
        <w:spacing w:before="0" w:beforeAutospacing="0" w:after="0" w:afterAutospacing="0"/>
        <w:jc w:val="center"/>
      </w:pPr>
      <w:r>
        <w:rPr>
          <w:noProof/>
        </w:rPr>
        <w:drawing>
          <wp:inline distT="0" distB="0" distL="0" distR="0" wp14:anchorId="68C000E2" wp14:editId="28EEDEE8">
            <wp:extent cx="3832860" cy="20421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32860" cy="2042160"/>
                    </a:xfrm>
                    <a:prstGeom prst="rect">
                      <a:avLst/>
                    </a:prstGeom>
                    <a:noFill/>
                    <a:ln>
                      <a:noFill/>
                    </a:ln>
                  </pic:spPr>
                </pic:pic>
              </a:graphicData>
            </a:graphic>
          </wp:inline>
        </w:drawing>
      </w:r>
    </w:p>
    <w:p w:rsidR="00D11657" w:rsidRDefault="00D11657" w:rsidP="00D11657">
      <w:pPr>
        <w:pStyle w:val="NormalWeb"/>
        <w:tabs>
          <w:tab w:val="left" w:pos="-1080"/>
          <w:tab w:val="left" w:pos="-720"/>
          <w:tab w:val="left" w:pos="0"/>
          <w:tab w:val="left" w:pos="360"/>
        </w:tabs>
        <w:spacing w:before="0" w:beforeAutospacing="0" w:after="0" w:afterAutospacing="0"/>
      </w:pPr>
    </w:p>
    <w:p w:rsidR="00D11657" w:rsidRDefault="00D11657" w:rsidP="00D11657">
      <w:pPr>
        <w:pStyle w:val="NormalWeb"/>
        <w:tabs>
          <w:tab w:val="left" w:pos="-1080"/>
          <w:tab w:val="left" w:pos="-720"/>
          <w:tab w:val="left" w:pos="0"/>
          <w:tab w:val="left" w:pos="360"/>
        </w:tabs>
        <w:spacing w:before="0" w:beforeAutospacing="0" w:after="0" w:afterAutospacing="0"/>
      </w:pPr>
      <w:r>
        <w:br w:type="page"/>
      </w:r>
    </w:p>
    <w:p w:rsidR="00D11657" w:rsidRDefault="00D11657" w:rsidP="00D11657">
      <w:pPr>
        <w:numPr>
          <w:ilvl w:val="0"/>
          <w:numId w:val="2"/>
        </w:numPr>
        <w:tabs>
          <w:tab w:val="left" w:pos="-1080"/>
          <w:tab w:val="left" w:pos="-720"/>
          <w:tab w:val="left" w:pos="0"/>
          <w:tab w:val="left" w:pos="360"/>
        </w:tabs>
        <w:rPr>
          <w:i/>
          <w:iCs/>
          <w:sz w:val="24"/>
        </w:rPr>
      </w:pPr>
      <w:r>
        <w:rPr>
          <w:i/>
          <w:iCs/>
          <w:sz w:val="24"/>
        </w:rPr>
        <w:lastRenderedPageBreak/>
        <w:t xml:space="preserve">Create </w:t>
      </w:r>
      <w:proofErr w:type="spellStart"/>
      <w:r>
        <w:rPr>
          <w:i/>
          <w:iCs/>
          <w:sz w:val="24"/>
        </w:rPr>
        <w:t>stanine</w:t>
      </w:r>
      <w:proofErr w:type="spellEnd"/>
      <w:r>
        <w:rPr>
          <w:i/>
          <w:iCs/>
          <w:sz w:val="24"/>
        </w:rPr>
        <w:t xml:space="preserve"> scores for both the current and the proposed MC tests. </w:t>
      </w:r>
    </w:p>
    <w:p w:rsidR="00D11657" w:rsidRDefault="00D11657" w:rsidP="00D11657">
      <w:pPr>
        <w:tabs>
          <w:tab w:val="left" w:pos="-1080"/>
          <w:tab w:val="left" w:pos="-720"/>
          <w:tab w:val="left" w:pos="0"/>
          <w:tab w:val="left" w:pos="360"/>
        </w:tabs>
        <w:rPr>
          <w:sz w:val="24"/>
        </w:rPr>
      </w:pPr>
    </w:p>
    <w:p w:rsidR="00D11657" w:rsidRDefault="00D11657" w:rsidP="00D11657">
      <w:pPr>
        <w:pStyle w:val="Heading1"/>
        <w:tabs>
          <w:tab w:val="left" w:pos="-1080"/>
          <w:tab w:val="left" w:pos="-720"/>
          <w:tab w:val="left" w:pos="0"/>
          <w:tab w:val="left" w:pos="360"/>
        </w:tabs>
        <w:rPr>
          <w:bCs/>
        </w:rPr>
      </w:pPr>
      <w:r>
        <w:rPr>
          <w:bCs/>
        </w:rPr>
        <w:t xml:space="preserve">The easiest way to do this in SPSS is to use the “frequencies” procedure and click on “statistics” and request the specific percentiles associated with </w:t>
      </w:r>
      <w:proofErr w:type="spellStart"/>
      <w:r>
        <w:rPr>
          <w:bCs/>
        </w:rPr>
        <w:t>stanine</w:t>
      </w:r>
      <w:proofErr w:type="spellEnd"/>
      <w:r>
        <w:rPr>
          <w:bCs/>
        </w:rPr>
        <w:t xml:space="preserve"> scores (see screen shot below). Thus, scores below 4% would be recoded to give a </w:t>
      </w:r>
      <w:proofErr w:type="spellStart"/>
      <w:r>
        <w:rPr>
          <w:bCs/>
        </w:rPr>
        <w:t>stanine</w:t>
      </w:r>
      <w:proofErr w:type="spellEnd"/>
      <w:r>
        <w:rPr>
          <w:bCs/>
        </w:rPr>
        <w:t xml:space="preserve"> score of 1, between 4% and 11% a 2, between 11% and 23% a 3, between 23% and 40% a 4, between 40% and 60% a 5, between 60% and 77% a 6, between 77% and 89% a 7, between 89% and 96% </w:t>
      </w:r>
      <w:proofErr w:type="spellStart"/>
      <w:r>
        <w:rPr>
          <w:bCs/>
        </w:rPr>
        <w:t>an</w:t>
      </w:r>
      <w:proofErr w:type="spellEnd"/>
      <w:r>
        <w:rPr>
          <w:bCs/>
        </w:rPr>
        <w:t xml:space="preserve"> 8, and those above 96% a 9. </w:t>
      </w:r>
    </w:p>
    <w:p w:rsidR="00D11657" w:rsidRDefault="00D11657" w:rsidP="00D11657">
      <w:pPr>
        <w:tabs>
          <w:tab w:val="left" w:pos="-1080"/>
          <w:tab w:val="left" w:pos="-720"/>
          <w:tab w:val="left" w:pos="0"/>
          <w:tab w:val="left" w:pos="360"/>
        </w:tabs>
        <w:rPr>
          <w:b/>
          <w:bCs/>
          <w:sz w:val="24"/>
        </w:rPr>
      </w:pPr>
    </w:p>
    <w:p w:rsidR="00D11657" w:rsidRDefault="00D11657" w:rsidP="00D11657">
      <w:pPr>
        <w:tabs>
          <w:tab w:val="left" w:pos="-1080"/>
          <w:tab w:val="left" w:pos="-720"/>
          <w:tab w:val="left" w:pos="0"/>
          <w:tab w:val="left" w:pos="360"/>
        </w:tabs>
        <w:jc w:val="center"/>
        <w:rPr>
          <w:b/>
          <w:bCs/>
          <w:sz w:val="24"/>
        </w:rPr>
      </w:pPr>
      <w:r>
        <w:rPr>
          <w:b/>
          <w:bCs/>
          <w:noProof/>
          <w:sz w:val="24"/>
        </w:rPr>
        <w:drawing>
          <wp:inline distT="0" distB="0" distL="0" distR="0" wp14:anchorId="7E41D4C4" wp14:editId="3E8C54B8">
            <wp:extent cx="3604260" cy="25603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04260" cy="2560320"/>
                    </a:xfrm>
                    <a:prstGeom prst="rect">
                      <a:avLst/>
                    </a:prstGeom>
                    <a:noFill/>
                    <a:ln>
                      <a:noFill/>
                    </a:ln>
                  </pic:spPr>
                </pic:pic>
              </a:graphicData>
            </a:graphic>
          </wp:inline>
        </w:drawing>
      </w:r>
    </w:p>
    <w:p w:rsidR="00D11657" w:rsidRDefault="00D11657" w:rsidP="00D11657">
      <w:pPr>
        <w:autoSpaceDE w:val="0"/>
        <w:autoSpaceDN w:val="0"/>
        <w:adjustRightInd w:val="0"/>
        <w:rPr>
          <w:rFonts w:ascii="System" w:hAnsi="System"/>
          <w:b/>
          <w:bCs/>
        </w:rPr>
      </w:pPr>
    </w:p>
    <w:p w:rsidR="00D11657" w:rsidRDefault="00D11657" w:rsidP="00D11657">
      <w:pPr>
        <w:autoSpaceDE w:val="0"/>
        <w:autoSpaceDN w:val="0"/>
        <w:adjustRightInd w:val="0"/>
        <w:rPr>
          <w:rFonts w:ascii="System" w:hAnsi="System"/>
          <w:b/>
          <w:bCs/>
        </w:rPr>
      </w:pPr>
    </w:p>
    <w:p w:rsidR="00D11657" w:rsidRDefault="00D11657" w:rsidP="00D11657">
      <w:pPr>
        <w:tabs>
          <w:tab w:val="left" w:pos="-1080"/>
          <w:tab w:val="left" w:pos="-720"/>
          <w:tab w:val="left" w:pos="0"/>
          <w:tab w:val="left" w:pos="360"/>
        </w:tabs>
        <w:rPr>
          <w:b/>
          <w:bCs/>
          <w:sz w:val="24"/>
        </w:rPr>
      </w:pPr>
    </w:p>
    <w:p w:rsidR="00D11657" w:rsidRDefault="00D11657" w:rsidP="00D11657">
      <w:pPr>
        <w:autoSpaceDE w:val="0"/>
        <w:autoSpaceDN w:val="0"/>
        <w:adjustRightInd w:val="0"/>
        <w:jc w:val="center"/>
        <w:rPr>
          <w:rFonts w:ascii="System" w:hAnsi="System"/>
          <w:b/>
          <w:bCs/>
        </w:rPr>
      </w:pPr>
      <w:r>
        <w:rPr>
          <w:rFonts w:ascii="System" w:hAnsi="System"/>
          <w:b/>
          <w:bCs/>
          <w:noProof/>
        </w:rPr>
        <w:drawing>
          <wp:inline distT="0" distB="0" distL="0" distR="0" wp14:anchorId="6F59F9FD" wp14:editId="69D8621B">
            <wp:extent cx="4206240" cy="332232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06240" cy="3322320"/>
                    </a:xfrm>
                    <a:prstGeom prst="rect">
                      <a:avLst/>
                    </a:prstGeom>
                    <a:noFill/>
                    <a:ln>
                      <a:noFill/>
                    </a:ln>
                  </pic:spPr>
                </pic:pic>
              </a:graphicData>
            </a:graphic>
          </wp:inline>
        </w:drawing>
      </w:r>
    </w:p>
    <w:p w:rsidR="00D11657" w:rsidRDefault="00D11657" w:rsidP="00D11657">
      <w:pPr>
        <w:autoSpaceDE w:val="0"/>
        <w:autoSpaceDN w:val="0"/>
        <w:adjustRightInd w:val="0"/>
        <w:jc w:val="center"/>
        <w:rPr>
          <w:rFonts w:ascii="System" w:hAnsi="System"/>
          <w:b/>
          <w:bCs/>
        </w:rPr>
      </w:pPr>
      <w:r>
        <w:rPr>
          <w:rFonts w:ascii="System" w:hAnsi="System"/>
          <w:b/>
          <w:bCs/>
          <w:noProof/>
        </w:rPr>
        <w:lastRenderedPageBreak/>
        <w:drawing>
          <wp:inline distT="0" distB="0" distL="0" distR="0" wp14:anchorId="71960F23" wp14:editId="24CFB12B">
            <wp:extent cx="4533900" cy="2590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33900" cy="2590800"/>
                    </a:xfrm>
                    <a:prstGeom prst="rect">
                      <a:avLst/>
                    </a:prstGeom>
                    <a:noFill/>
                    <a:ln>
                      <a:noFill/>
                    </a:ln>
                  </pic:spPr>
                </pic:pic>
              </a:graphicData>
            </a:graphic>
          </wp:inline>
        </w:drawing>
      </w:r>
    </w:p>
    <w:p w:rsidR="00D11657" w:rsidRDefault="00D11657" w:rsidP="00D11657">
      <w:pPr>
        <w:pStyle w:val="NormalWeb"/>
        <w:tabs>
          <w:tab w:val="left" w:pos="-1080"/>
          <w:tab w:val="left" w:pos="-720"/>
          <w:tab w:val="left" w:pos="0"/>
          <w:tab w:val="left" w:pos="360"/>
        </w:tabs>
        <w:spacing w:before="0" w:beforeAutospacing="0" w:after="0" w:afterAutospacing="0"/>
        <w:jc w:val="center"/>
      </w:pPr>
    </w:p>
    <w:p w:rsidR="00D11657" w:rsidRDefault="00D11657" w:rsidP="00D11657">
      <w:pPr>
        <w:numPr>
          <w:ilvl w:val="0"/>
          <w:numId w:val="2"/>
        </w:numPr>
        <w:tabs>
          <w:tab w:val="left" w:pos="-1080"/>
          <w:tab w:val="left" w:pos="-720"/>
          <w:tab w:val="left" w:pos="0"/>
          <w:tab w:val="left" w:pos="360"/>
        </w:tabs>
        <w:rPr>
          <w:i/>
          <w:iCs/>
          <w:sz w:val="24"/>
        </w:rPr>
      </w:pPr>
      <w:r>
        <w:rPr>
          <w:i/>
          <w:iCs/>
          <w:sz w:val="24"/>
        </w:rPr>
        <w:t xml:space="preserve">Create standardized T-scores (with a mean of 50 and a standard deviation of 10) for both the current and the proposed MC tests. </w:t>
      </w:r>
    </w:p>
    <w:p w:rsidR="00D11657" w:rsidRDefault="00D11657" w:rsidP="00D11657">
      <w:pPr>
        <w:tabs>
          <w:tab w:val="left" w:pos="-1080"/>
          <w:tab w:val="left" w:pos="-720"/>
          <w:tab w:val="left" w:pos="0"/>
          <w:tab w:val="left" w:pos="360"/>
        </w:tabs>
        <w:rPr>
          <w:i/>
          <w:iCs/>
          <w:sz w:val="24"/>
        </w:rPr>
      </w:pPr>
    </w:p>
    <w:p w:rsidR="00D11657" w:rsidRDefault="00D11657" w:rsidP="00D11657">
      <w:pPr>
        <w:pStyle w:val="NormalWeb"/>
        <w:tabs>
          <w:tab w:val="left" w:pos="-1080"/>
          <w:tab w:val="left" w:pos="-720"/>
          <w:tab w:val="left" w:pos="360"/>
          <w:tab w:val="left" w:pos="720"/>
        </w:tabs>
        <w:spacing w:before="0" w:beforeAutospacing="0" w:after="0" w:afterAutospacing="0"/>
        <w:ind w:left="720"/>
        <w:rPr>
          <w:b/>
          <w:bCs/>
        </w:rPr>
      </w:pPr>
      <w:r>
        <w:rPr>
          <w:b/>
          <w:bCs/>
          <w:noProof/>
          <w:sz w:val="20"/>
        </w:rPr>
        <w:pict>
          <v:shape id="_x0000_s1065" type="#_x0000_t75" style="position:absolute;left:0;text-align:left;margin-left:134.55pt;margin-top:31.9pt;width:198pt;height:45.25pt;z-index:251660800">
            <v:imagedata r:id="rId29" o:title=""/>
            <w10:wrap type="topAndBottom"/>
          </v:shape>
          <o:OLEObject Type="Embed" ProgID="Equation.3" ShapeID="_x0000_s1065" DrawAspect="Content" ObjectID="_1448437691" r:id="rId30"/>
        </w:pict>
      </w:r>
      <w:r>
        <w:rPr>
          <w:b/>
          <w:bCs/>
        </w:rPr>
        <w:t xml:space="preserve">If students have already saved the z-scores for Mech1 and Mech2 then they can do a simple compute statement using the following formula. </w:t>
      </w:r>
    </w:p>
    <w:p w:rsidR="00D11657" w:rsidRDefault="00D11657" w:rsidP="00D11657">
      <w:pPr>
        <w:pStyle w:val="NormalWeb"/>
        <w:tabs>
          <w:tab w:val="left" w:pos="-1080"/>
          <w:tab w:val="left" w:pos="-720"/>
          <w:tab w:val="left" w:pos="0"/>
          <w:tab w:val="left" w:pos="360"/>
        </w:tabs>
        <w:spacing w:before="0" w:beforeAutospacing="0" w:after="0" w:afterAutospacing="0"/>
        <w:rPr>
          <w:b/>
          <w:bCs/>
        </w:rPr>
      </w:pPr>
    </w:p>
    <w:p w:rsidR="00D11657" w:rsidRDefault="00D11657" w:rsidP="00D11657">
      <w:pPr>
        <w:pStyle w:val="NormalWeb"/>
        <w:tabs>
          <w:tab w:val="left" w:pos="-1080"/>
          <w:tab w:val="left" w:pos="-720"/>
          <w:tab w:val="left" w:pos="0"/>
          <w:tab w:val="left" w:pos="360"/>
        </w:tabs>
        <w:spacing w:before="0" w:beforeAutospacing="0" w:after="0" w:afterAutospacing="0"/>
        <w:jc w:val="center"/>
        <w:rPr>
          <w:b/>
          <w:bCs/>
        </w:rPr>
      </w:pPr>
      <w:r>
        <w:rPr>
          <w:b/>
          <w:bCs/>
          <w:noProof/>
        </w:rPr>
        <w:drawing>
          <wp:inline distT="0" distB="0" distL="0" distR="0" wp14:anchorId="5817A7B6" wp14:editId="1E89D706">
            <wp:extent cx="4648200" cy="269748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48200" cy="2697480"/>
                    </a:xfrm>
                    <a:prstGeom prst="rect">
                      <a:avLst/>
                    </a:prstGeom>
                    <a:noFill/>
                    <a:ln>
                      <a:noFill/>
                    </a:ln>
                  </pic:spPr>
                </pic:pic>
              </a:graphicData>
            </a:graphic>
          </wp:inline>
        </w:drawing>
      </w:r>
    </w:p>
    <w:p w:rsidR="00D11657" w:rsidRDefault="00D11657" w:rsidP="00D11657">
      <w:pPr>
        <w:pStyle w:val="NormalWeb"/>
        <w:tabs>
          <w:tab w:val="left" w:pos="-1080"/>
          <w:tab w:val="left" w:pos="-720"/>
          <w:tab w:val="left" w:pos="0"/>
          <w:tab w:val="left" w:pos="360"/>
        </w:tabs>
        <w:spacing w:before="0" w:beforeAutospacing="0" w:after="0" w:afterAutospacing="0"/>
        <w:jc w:val="center"/>
        <w:rPr>
          <w:b/>
          <w:bCs/>
        </w:rPr>
      </w:pPr>
    </w:p>
    <w:p w:rsidR="00D11657" w:rsidRDefault="00D11657" w:rsidP="00D11657">
      <w:pPr>
        <w:pStyle w:val="NormalWeb"/>
        <w:tabs>
          <w:tab w:val="left" w:pos="-1080"/>
          <w:tab w:val="left" w:pos="-720"/>
          <w:tab w:val="left" w:pos="0"/>
          <w:tab w:val="left" w:pos="360"/>
        </w:tabs>
        <w:spacing w:before="0" w:beforeAutospacing="0" w:after="0" w:afterAutospacing="0"/>
        <w:rPr>
          <w:b/>
          <w:bCs/>
        </w:rPr>
      </w:pPr>
      <w:r>
        <w:rPr>
          <w:b/>
          <w:bCs/>
        </w:rPr>
        <w:t>Otherwise students must use this formula which is much more cumbersome.</w:t>
      </w:r>
    </w:p>
    <w:p w:rsidR="00D11657" w:rsidRDefault="00D11657" w:rsidP="00D11657">
      <w:pPr>
        <w:pStyle w:val="NormalWeb"/>
        <w:tabs>
          <w:tab w:val="left" w:pos="-1080"/>
          <w:tab w:val="left" w:pos="-720"/>
          <w:tab w:val="left" w:pos="0"/>
          <w:tab w:val="left" w:pos="360"/>
        </w:tabs>
        <w:spacing w:before="0" w:beforeAutospacing="0" w:after="0" w:afterAutospacing="0"/>
        <w:rPr>
          <w:b/>
          <w:bCs/>
        </w:rPr>
      </w:pPr>
      <w:r>
        <w:rPr>
          <w:b/>
          <w:bCs/>
          <w:noProof/>
          <w:sz w:val="20"/>
        </w:rPr>
        <w:pict>
          <v:shape id="_x0000_s1066" type="#_x0000_t75" style="position:absolute;margin-left:62.55pt;margin-top:21.95pt;width:342pt;height:73.4pt;z-index:251661824">
            <v:imagedata r:id="rId32" o:title=""/>
            <w10:wrap type="topAndBottom"/>
          </v:shape>
          <o:OLEObject Type="Embed" ProgID="Equation.3" ShapeID="_x0000_s1066" DrawAspect="Content" ObjectID="_1448437692" r:id="rId33"/>
        </w:pict>
      </w:r>
    </w:p>
    <w:p w:rsidR="00D11657" w:rsidRDefault="00D11657" w:rsidP="00D11657">
      <w:pPr>
        <w:pStyle w:val="NormalWeb"/>
        <w:tabs>
          <w:tab w:val="left" w:pos="-1080"/>
          <w:tab w:val="left" w:pos="-720"/>
          <w:tab w:val="left" w:pos="0"/>
          <w:tab w:val="left" w:pos="360"/>
        </w:tabs>
        <w:spacing w:before="0" w:beforeAutospacing="0" w:after="0" w:afterAutospacing="0"/>
        <w:rPr>
          <w:b/>
          <w:bCs/>
        </w:rPr>
      </w:pPr>
    </w:p>
    <w:p w:rsidR="00D11657" w:rsidRDefault="00D11657" w:rsidP="00D11657">
      <w:pPr>
        <w:numPr>
          <w:ilvl w:val="0"/>
          <w:numId w:val="2"/>
        </w:numPr>
        <w:tabs>
          <w:tab w:val="left" w:pos="-1080"/>
          <w:tab w:val="left" w:pos="-720"/>
          <w:tab w:val="left" w:pos="0"/>
          <w:tab w:val="left" w:pos="360"/>
        </w:tabs>
        <w:rPr>
          <w:i/>
          <w:iCs/>
          <w:sz w:val="24"/>
        </w:rPr>
      </w:pPr>
      <w:r>
        <w:rPr>
          <w:i/>
          <w:iCs/>
          <w:sz w:val="24"/>
        </w:rPr>
        <w:t xml:space="preserve">How do the Z-scores, </w:t>
      </w:r>
      <w:proofErr w:type="spellStart"/>
      <w:r>
        <w:rPr>
          <w:i/>
          <w:iCs/>
          <w:sz w:val="24"/>
        </w:rPr>
        <w:t>stanine</w:t>
      </w:r>
      <w:proofErr w:type="spellEnd"/>
      <w:r>
        <w:rPr>
          <w:i/>
          <w:iCs/>
          <w:sz w:val="24"/>
        </w:rPr>
        <w:t xml:space="preserve">, and T-scores compare? </w:t>
      </w:r>
    </w:p>
    <w:p w:rsidR="00D11657" w:rsidRDefault="00D11657" w:rsidP="00D11657">
      <w:pPr>
        <w:tabs>
          <w:tab w:val="left" w:pos="-1080"/>
          <w:tab w:val="left" w:pos="-720"/>
          <w:tab w:val="left" w:pos="0"/>
          <w:tab w:val="left" w:pos="360"/>
        </w:tabs>
        <w:ind w:left="360" w:hanging="360"/>
        <w:rPr>
          <w:sz w:val="24"/>
        </w:rPr>
      </w:pPr>
    </w:p>
    <w:p w:rsidR="00D11657" w:rsidRDefault="00D11657" w:rsidP="00D11657">
      <w:pPr>
        <w:pBdr>
          <w:bottom w:val="single" w:sz="12" w:space="1" w:color="auto"/>
        </w:pBdr>
        <w:tabs>
          <w:tab w:val="left" w:pos="-1080"/>
          <w:tab w:val="left" w:pos="-720"/>
          <w:tab w:val="left" w:pos="720"/>
        </w:tabs>
        <w:ind w:left="720"/>
        <w:rPr>
          <w:b/>
          <w:bCs/>
          <w:sz w:val="24"/>
        </w:rPr>
      </w:pPr>
      <w:r>
        <w:rPr>
          <w:b/>
          <w:bCs/>
          <w:sz w:val="24"/>
        </w:rPr>
        <w:t>Below is an abbreviated output comparing the three standardized variables for Mech1 with the original variable. We have only printed the first 10 cases in this example output.</w:t>
      </w:r>
    </w:p>
    <w:p w:rsidR="00D11657" w:rsidRDefault="00D11657" w:rsidP="00D11657">
      <w:pPr>
        <w:autoSpaceDE w:val="0"/>
        <w:autoSpaceDN w:val="0"/>
        <w:adjustRightInd w:val="0"/>
        <w:jc w:val="center"/>
        <w:rPr>
          <w:rFonts w:ascii="System" w:hAnsi="System"/>
          <w:b/>
          <w:bCs/>
        </w:rPr>
      </w:pPr>
      <w:r>
        <w:rPr>
          <w:rFonts w:ascii="System" w:hAnsi="System"/>
          <w:b/>
          <w:bCs/>
          <w:noProof/>
        </w:rPr>
        <w:drawing>
          <wp:inline distT="0" distB="0" distL="0" distR="0" wp14:anchorId="72DEAED2" wp14:editId="63E59CBC">
            <wp:extent cx="4724400" cy="31165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24400" cy="3116580"/>
                    </a:xfrm>
                    <a:prstGeom prst="rect">
                      <a:avLst/>
                    </a:prstGeom>
                    <a:noFill/>
                    <a:ln>
                      <a:noFill/>
                    </a:ln>
                  </pic:spPr>
                </pic:pic>
              </a:graphicData>
            </a:graphic>
          </wp:inline>
        </w:drawing>
      </w:r>
    </w:p>
    <w:p w:rsidR="00D11657" w:rsidRDefault="00D11657" w:rsidP="00D11657">
      <w:pPr>
        <w:autoSpaceDE w:val="0"/>
        <w:autoSpaceDN w:val="0"/>
        <w:adjustRightInd w:val="0"/>
        <w:rPr>
          <w:rFonts w:ascii="System" w:hAnsi="System"/>
          <w:b/>
          <w:bCs/>
        </w:rPr>
      </w:pPr>
    </w:p>
    <w:p w:rsidR="00D11657" w:rsidRDefault="00D11657" w:rsidP="00D11657">
      <w:pPr>
        <w:pStyle w:val="NormalWeb"/>
        <w:pBdr>
          <w:bottom w:val="single" w:sz="12" w:space="1" w:color="auto"/>
        </w:pBdr>
        <w:spacing w:before="0" w:beforeAutospacing="0" w:after="0" w:afterAutospacing="0"/>
      </w:pPr>
    </w:p>
    <w:p w:rsidR="00D11657" w:rsidRDefault="00D11657" w:rsidP="00D11657">
      <w:pPr>
        <w:rPr>
          <w:b/>
          <w:bCs/>
          <w:sz w:val="24"/>
        </w:rPr>
      </w:pPr>
    </w:p>
    <w:p w:rsidR="00D11657" w:rsidRDefault="00D11657" w:rsidP="00D11657">
      <w:pPr>
        <w:rPr>
          <w:b/>
          <w:bCs/>
          <w:i/>
          <w:iCs/>
          <w:smallCaps/>
          <w:sz w:val="24"/>
        </w:rPr>
      </w:pPr>
      <w:r>
        <w:rPr>
          <w:b/>
          <w:bCs/>
          <w:smallCaps/>
          <w:sz w:val="24"/>
        </w:rPr>
        <w:t xml:space="preserve">Exercise 2.E2: </w:t>
      </w:r>
      <w:r>
        <w:rPr>
          <w:b/>
          <w:bCs/>
          <w:i/>
          <w:iCs/>
          <w:smallCaps/>
          <w:sz w:val="24"/>
        </w:rPr>
        <w:t>Entering and Computing Statistics</w:t>
      </w:r>
    </w:p>
    <w:p w:rsidR="00D11657" w:rsidRDefault="00D11657" w:rsidP="00D11657">
      <w:pPr>
        <w:rPr>
          <w:sz w:val="24"/>
        </w:rPr>
      </w:pPr>
    </w:p>
    <w:p w:rsidR="00D11657" w:rsidRDefault="00D11657" w:rsidP="00D11657">
      <w:pPr>
        <w:rPr>
          <w:i/>
          <w:iCs/>
          <w:sz w:val="24"/>
        </w:rPr>
      </w:pPr>
      <w:r>
        <w:rPr>
          <w:b/>
          <w:bCs/>
          <w:sz w:val="24"/>
        </w:rPr>
        <w:t>OBJECTIVE</w:t>
      </w:r>
      <w:r>
        <w:rPr>
          <w:i/>
          <w:iCs/>
          <w:sz w:val="24"/>
        </w:rPr>
        <w:t xml:space="preserve">: To practice entering and computing statistics. </w:t>
      </w:r>
    </w:p>
    <w:p w:rsidR="00D11657" w:rsidRDefault="00D11657" w:rsidP="00D11657">
      <w:pPr>
        <w:rPr>
          <w:sz w:val="24"/>
        </w:rPr>
      </w:pPr>
    </w:p>
    <w:p w:rsidR="00D11657" w:rsidRDefault="00D11657" w:rsidP="00D11657">
      <w:pPr>
        <w:rPr>
          <w:i/>
          <w:iCs/>
          <w:sz w:val="24"/>
        </w:rPr>
      </w:pPr>
      <w:proofErr w:type="gramStart"/>
      <w:r>
        <w:rPr>
          <w:i/>
          <w:iCs/>
          <w:sz w:val="24"/>
        </w:rPr>
        <w:t>Then the data in Tables 2.1 and 2.2 into a statistical analysis program.</w:t>
      </w:r>
      <w:proofErr w:type="gramEnd"/>
      <w:r>
        <w:rPr>
          <w:i/>
          <w:iCs/>
          <w:sz w:val="24"/>
        </w:rPr>
        <w:t xml:space="preserve"> You can even use a common spreadsheet program to conduct most of the analyses. Try to replicate the findings presented in the module overview. Compute measures of central tendency, variability, and shape. In addition, try to recreate the figures presented in the module. Finally, create your own figures that you think best represent the data.</w:t>
      </w:r>
    </w:p>
    <w:p w:rsidR="00D11657" w:rsidRDefault="00D11657" w:rsidP="00D11657">
      <w:pPr>
        <w:rPr>
          <w:i/>
          <w:iCs/>
          <w:sz w:val="24"/>
        </w:rPr>
      </w:pPr>
    </w:p>
    <w:p w:rsidR="00D11657" w:rsidRDefault="00D11657" w:rsidP="00D11657">
      <w:pPr>
        <w:pBdr>
          <w:bottom w:val="single" w:sz="12" w:space="1" w:color="auto"/>
        </w:pBdr>
        <w:rPr>
          <w:b/>
          <w:bCs/>
          <w:sz w:val="24"/>
        </w:rPr>
      </w:pPr>
      <w:r>
        <w:rPr>
          <w:b/>
          <w:bCs/>
          <w:sz w:val="24"/>
        </w:rPr>
        <w:t xml:space="preserve">The tables and figures that the student produces should look </w:t>
      </w:r>
      <w:proofErr w:type="spellStart"/>
      <w:r>
        <w:rPr>
          <w:b/>
          <w:bCs/>
          <w:sz w:val="24"/>
        </w:rPr>
        <w:t>vary</w:t>
      </w:r>
      <w:proofErr w:type="spellEnd"/>
      <w:r>
        <w:rPr>
          <w:b/>
          <w:bCs/>
          <w:sz w:val="24"/>
        </w:rPr>
        <w:t xml:space="preserve"> similar to those displayed in the Module 2 overview. Actual statistics, such as measures of central tendency, variability, and shape, should be the same within rounding error. If students do obtain statistics with different values check to see how the program and/or procedure handles missing data. For example, in SPSS the </w:t>
      </w:r>
      <w:proofErr w:type="spellStart"/>
      <w:r>
        <w:rPr>
          <w:b/>
          <w:bCs/>
          <w:i/>
          <w:iCs/>
          <w:sz w:val="24"/>
        </w:rPr>
        <w:t>Descriptives</w:t>
      </w:r>
      <w:proofErr w:type="spellEnd"/>
      <w:r>
        <w:rPr>
          <w:b/>
          <w:bCs/>
          <w:sz w:val="24"/>
        </w:rPr>
        <w:t xml:space="preserve"> or </w:t>
      </w:r>
      <w:r>
        <w:rPr>
          <w:b/>
          <w:bCs/>
          <w:i/>
          <w:iCs/>
          <w:sz w:val="24"/>
        </w:rPr>
        <w:t>Frequencies</w:t>
      </w:r>
      <w:r>
        <w:rPr>
          <w:b/>
          <w:bCs/>
          <w:sz w:val="24"/>
        </w:rPr>
        <w:t xml:space="preserve"> </w:t>
      </w:r>
      <w:proofErr w:type="gramStart"/>
      <w:r>
        <w:rPr>
          <w:b/>
          <w:bCs/>
          <w:sz w:val="24"/>
        </w:rPr>
        <w:t>procedures, by default, uses</w:t>
      </w:r>
      <w:proofErr w:type="gramEnd"/>
      <w:r>
        <w:rPr>
          <w:b/>
          <w:bCs/>
          <w:sz w:val="24"/>
        </w:rPr>
        <w:t xml:space="preserve"> </w:t>
      </w:r>
      <w:proofErr w:type="spellStart"/>
      <w:r>
        <w:rPr>
          <w:b/>
          <w:bCs/>
          <w:sz w:val="24"/>
        </w:rPr>
        <w:t>casewise</w:t>
      </w:r>
      <w:proofErr w:type="spellEnd"/>
      <w:r>
        <w:rPr>
          <w:b/>
          <w:bCs/>
          <w:sz w:val="24"/>
        </w:rPr>
        <w:t xml:space="preserve"> or pairwise deletion of variables. However, the default for the </w:t>
      </w:r>
      <w:r>
        <w:rPr>
          <w:b/>
          <w:bCs/>
          <w:i/>
          <w:iCs/>
          <w:sz w:val="24"/>
        </w:rPr>
        <w:t>Explore</w:t>
      </w:r>
      <w:r>
        <w:rPr>
          <w:b/>
          <w:bCs/>
          <w:sz w:val="24"/>
        </w:rPr>
        <w:t xml:space="preserve"> procedure is to use </w:t>
      </w:r>
      <w:proofErr w:type="spellStart"/>
      <w:r>
        <w:rPr>
          <w:b/>
          <w:bCs/>
          <w:sz w:val="24"/>
        </w:rPr>
        <w:t>listwise</w:t>
      </w:r>
      <w:proofErr w:type="spellEnd"/>
      <w:r>
        <w:rPr>
          <w:b/>
          <w:bCs/>
          <w:sz w:val="24"/>
        </w:rPr>
        <w:t xml:space="preserve"> deletion. Hence, students may obtain different values than those displayed in the module overview due to the treatment of missing data (i.e., because they have different sample sizes). </w:t>
      </w:r>
    </w:p>
    <w:p w:rsidR="00D11657" w:rsidRPr="00D11657" w:rsidRDefault="00D11657" w:rsidP="00D11657">
      <w:pPr>
        <w:jc w:val="center"/>
        <w:rPr>
          <w:b/>
          <w:bCs/>
          <w:sz w:val="36"/>
        </w:rPr>
      </w:pPr>
      <w:bookmarkStart w:id="0" w:name="_GoBack"/>
      <w:bookmarkEnd w:id="0"/>
    </w:p>
    <w:p w:rsidR="00D11657" w:rsidRPr="00D11657" w:rsidRDefault="00D11657">
      <w:pPr>
        <w:jc w:val="center"/>
        <w:rPr>
          <w:b/>
          <w:bCs/>
          <w:sz w:val="36"/>
        </w:rPr>
      </w:pPr>
    </w:p>
    <w:sectPr w:rsidR="00D11657" w:rsidRPr="00D11657" w:rsidSect="00B0363F">
      <w:headerReference w:type="default" r:id="rId35"/>
      <w:footerReference w:type="default" r:id="rId36"/>
      <w:pgSz w:w="12240" w:h="15840"/>
      <w:pgMar w:top="1164" w:right="1170" w:bottom="1260" w:left="1530" w:header="450" w:footer="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B68" w:rsidRDefault="00EB1B68">
      <w:r>
        <w:separator/>
      </w:r>
    </w:p>
  </w:endnote>
  <w:endnote w:type="continuationSeparator" w:id="0">
    <w:p w:rsidR="00EB1B68" w:rsidRDefault="00EB1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63F" w:rsidRDefault="00B0363F" w:rsidP="00B0363F">
    <w:pPr>
      <w:pStyle w:val="NormalWeb"/>
      <w:spacing w:before="0" w:beforeAutospacing="0" w:after="0" w:afterAutospacing="0"/>
      <w:textAlignment w:val="baseline"/>
      <w:rPr>
        <w:b/>
        <w:i/>
      </w:rPr>
    </w:pPr>
    <w:r>
      <w:rPr>
        <w:b/>
        <w:i/>
        <w:color w:val="1F497D" w:themeColor="text2"/>
        <w:kern w:val="24"/>
        <w:szCs w:val="48"/>
      </w:rPr>
      <w:t xml:space="preserve">Created by Kenneth S. Shultz, David J. Whitney, and Michael J. Zickar to accompany Shultz, Whitney, &amp; Zickar: </w:t>
    </w:r>
    <w:r>
      <w:rPr>
        <w:b/>
        <w:color w:val="1F497D" w:themeColor="text2"/>
        <w:kern w:val="24"/>
        <w:szCs w:val="48"/>
      </w:rPr>
      <w:t>Measurement Theory in Action</w:t>
    </w:r>
    <w:r>
      <w:rPr>
        <w:b/>
        <w:i/>
        <w:color w:val="1F497D" w:themeColor="text2"/>
        <w:kern w:val="24"/>
        <w:szCs w:val="48"/>
      </w:rPr>
      <w:t>, 2</w:t>
    </w:r>
    <w:r>
      <w:rPr>
        <w:b/>
        <w:i/>
        <w:color w:val="1F497D" w:themeColor="text2"/>
        <w:kern w:val="24"/>
        <w:szCs w:val="48"/>
        <w:vertAlign w:val="superscript"/>
      </w:rPr>
      <w:t>nd</w:t>
    </w:r>
    <w:r>
      <w:rPr>
        <w:b/>
        <w:i/>
        <w:color w:val="1F497D" w:themeColor="text2"/>
        <w:kern w:val="24"/>
        <w:szCs w:val="48"/>
      </w:rPr>
      <w:t xml:space="preserve"> </w:t>
    </w:r>
    <w:proofErr w:type="spellStart"/>
    <w:r>
      <w:rPr>
        <w:b/>
        <w:i/>
        <w:color w:val="1F497D" w:themeColor="text2"/>
        <w:kern w:val="24"/>
        <w:szCs w:val="48"/>
      </w:rPr>
      <w:t>ed</w:t>
    </w:r>
    <w:proofErr w:type="spellEnd"/>
    <w:r>
      <w:rPr>
        <w:b/>
        <w:i/>
        <w:color w:val="1F497D" w:themeColor="text2"/>
        <w:kern w:val="24"/>
        <w:szCs w:val="48"/>
      </w:rPr>
      <w:t xml:space="preserve"> © 2014 Routledge/Taylor &amp; Francis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B68" w:rsidRDefault="00EB1B68">
      <w:r>
        <w:separator/>
      </w:r>
    </w:p>
  </w:footnote>
  <w:footnote w:type="continuationSeparator" w:id="0">
    <w:p w:rsidR="00EB1B68" w:rsidRDefault="00EB1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B68" w:rsidRDefault="00EB1B68">
    <w:pPr>
      <w:pStyle w:val="Header"/>
      <w:jc w:val="right"/>
      <w:rPr>
        <w:i/>
        <w:sz w:val="24"/>
      </w:rPr>
    </w:pPr>
    <w:r>
      <w:rPr>
        <w:i/>
        <w:sz w:val="24"/>
      </w:rPr>
      <w:t xml:space="preserve">Suggested Answers to Module Exercise </w:t>
    </w:r>
    <w:proofErr w:type="gramStart"/>
    <w:r>
      <w:rPr>
        <w:i/>
        <w:sz w:val="24"/>
      </w:rPr>
      <w:t xml:space="preserve">Questions  </w:t>
    </w:r>
    <w:proofErr w:type="gramEnd"/>
    <w:r>
      <w:rPr>
        <w:rStyle w:val="PageNumber"/>
        <w:i/>
        <w:sz w:val="24"/>
      </w:rPr>
      <w:fldChar w:fldCharType="begin"/>
    </w:r>
    <w:r>
      <w:rPr>
        <w:rStyle w:val="PageNumber"/>
        <w:i/>
        <w:sz w:val="24"/>
      </w:rPr>
      <w:instrText xml:space="preserve"> PAGE </w:instrText>
    </w:r>
    <w:r>
      <w:rPr>
        <w:rStyle w:val="PageNumber"/>
        <w:i/>
        <w:sz w:val="24"/>
      </w:rPr>
      <w:fldChar w:fldCharType="separate"/>
    </w:r>
    <w:r w:rsidR="00D11657">
      <w:rPr>
        <w:rStyle w:val="PageNumber"/>
        <w:i/>
        <w:noProof/>
        <w:sz w:val="24"/>
      </w:rPr>
      <w:t>7</w:t>
    </w:r>
    <w:r>
      <w:rPr>
        <w:rStyle w:val="PageNumber"/>
        <w:i/>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212"/>
    <w:multiLevelType w:val="hybridMultilevel"/>
    <w:tmpl w:val="AC62A6B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3947853"/>
    <w:multiLevelType w:val="hybridMultilevel"/>
    <w:tmpl w:val="34C60E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2A50F2"/>
    <w:multiLevelType w:val="hybridMultilevel"/>
    <w:tmpl w:val="1E4E18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11B72E4"/>
    <w:multiLevelType w:val="hybridMultilevel"/>
    <w:tmpl w:val="A60212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nsid w:val="11314B0F"/>
    <w:multiLevelType w:val="hybridMultilevel"/>
    <w:tmpl w:val="77544C38"/>
    <w:lvl w:ilvl="0" w:tplc="FFFFFFFF">
      <w:start w:val="1"/>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5">
    <w:nsid w:val="12352C8A"/>
    <w:multiLevelType w:val="hybridMultilevel"/>
    <w:tmpl w:val="E0EA27A6"/>
    <w:lvl w:ilvl="0" w:tplc="FFFFFFFF">
      <w:start w:val="1"/>
      <w:numFmt w:val="lowerLetter"/>
      <w:lvlText w:val="%1."/>
      <w:lvlJc w:val="left"/>
      <w:pPr>
        <w:tabs>
          <w:tab w:val="num" w:pos="1080"/>
        </w:tabs>
        <w:ind w:left="108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12B909A7"/>
    <w:multiLevelType w:val="hybridMultilevel"/>
    <w:tmpl w:val="2AA698B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AA66B5"/>
    <w:multiLevelType w:val="hybridMultilevel"/>
    <w:tmpl w:val="4386C0FC"/>
    <w:lvl w:ilvl="0" w:tplc="17D6E6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E9530E"/>
    <w:multiLevelType w:val="hybridMultilevel"/>
    <w:tmpl w:val="D9FACEC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51A41CD"/>
    <w:multiLevelType w:val="hybridMultilevel"/>
    <w:tmpl w:val="99967AF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1A96179B"/>
    <w:multiLevelType w:val="hybridMultilevel"/>
    <w:tmpl w:val="9850D0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DCF4390"/>
    <w:multiLevelType w:val="hybridMultilevel"/>
    <w:tmpl w:val="489CE228"/>
    <w:lvl w:ilvl="0" w:tplc="FFFFFFFF">
      <w:start w:val="1"/>
      <w:numFmt w:val="bullet"/>
      <w:lvlText w:val=""/>
      <w:lvlJc w:val="left"/>
      <w:pPr>
        <w:tabs>
          <w:tab w:val="num" w:pos="990"/>
        </w:tabs>
        <w:ind w:left="990" w:hanging="360"/>
      </w:pPr>
      <w:rPr>
        <w:rFonts w:ascii="Symbol" w:hAnsi="Symbol" w:hint="default"/>
      </w:rPr>
    </w:lvl>
    <w:lvl w:ilvl="1" w:tplc="FFFFFFFF" w:tentative="1">
      <w:start w:val="1"/>
      <w:numFmt w:val="bullet"/>
      <w:lvlText w:val="o"/>
      <w:lvlJc w:val="left"/>
      <w:pPr>
        <w:tabs>
          <w:tab w:val="num" w:pos="1710"/>
        </w:tabs>
        <w:ind w:left="1710" w:hanging="360"/>
      </w:pPr>
      <w:rPr>
        <w:rFonts w:ascii="Courier New" w:hAnsi="Courier New" w:hint="default"/>
      </w:rPr>
    </w:lvl>
    <w:lvl w:ilvl="2" w:tplc="FFFFFFFF" w:tentative="1">
      <w:start w:val="1"/>
      <w:numFmt w:val="bullet"/>
      <w:lvlText w:val=""/>
      <w:lvlJc w:val="left"/>
      <w:pPr>
        <w:tabs>
          <w:tab w:val="num" w:pos="2430"/>
        </w:tabs>
        <w:ind w:left="2430" w:hanging="360"/>
      </w:pPr>
      <w:rPr>
        <w:rFonts w:ascii="Wingdings" w:hAnsi="Wingdings" w:hint="default"/>
      </w:rPr>
    </w:lvl>
    <w:lvl w:ilvl="3" w:tplc="FFFFFFFF" w:tentative="1">
      <w:start w:val="1"/>
      <w:numFmt w:val="bullet"/>
      <w:lvlText w:val=""/>
      <w:lvlJc w:val="left"/>
      <w:pPr>
        <w:tabs>
          <w:tab w:val="num" w:pos="3150"/>
        </w:tabs>
        <w:ind w:left="3150" w:hanging="360"/>
      </w:pPr>
      <w:rPr>
        <w:rFonts w:ascii="Symbol" w:hAnsi="Symbol" w:hint="default"/>
      </w:rPr>
    </w:lvl>
    <w:lvl w:ilvl="4" w:tplc="FFFFFFFF" w:tentative="1">
      <w:start w:val="1"/>
      <w:numFmt w:val="bullet"/>
      <w:lvlText w:val="o"/>
      <w:lvlJc w:val="left"/>
      <w:pPr>
        <w:tabs>
          <w:tab w:val="num" w:pos="3870"/>
        </w:tabs>
        <w:ind w:left="3870" w:hanging="360"/>
      </w:pPr>
      <w:rPr>
        <w:rFonts w:ascii="Courier New" w:hAnsi="Courier New" w:hint="default"/>
      </w:rPr>
    </w:lvl>
    <w:lvl w:ilvl="5" w:tplc="FFFFFFFF" w:tentative="1">
      <w:start w:val="1"/>
      <w:numFmt w:val="bullet"/>
      <w:lvlText w:val=""/>
      <w:lvlJc w:val="left"/>
      <w:pPr>
        <w:tabs>
          <w:tab w:val="num" w:pos="4590"/>
        </w:tabs>
        <w:ind w:left="4590" w:hanging="360"/>
      </w:pPr>
      <w:rPr>
        <w:rFonts w:ascii="Wingdings" w:hAnsi="Wingdings" w:hint="default"/>
      </w:rPr>
    </w:lvl>
    <w:lvl w:ilvl="6" w:tplc="FFFFFFFF" w:tentative="1">
      <w:start w:val="1"/>
      <w:numFmt w:val="bullet"/>
      <w:lvlText w:val=""/>
      <w:lvlJc w:val="left"/>
      <w:pPr>
        <w:tabs>
          <w:tab w:val="num" w:pos="5310"/>
        </w:tabs>
        <w:ind w:left="5310" w:hanging="360"/>
      </w:pPr>
      <w:rPr>
        <w:rFonts w:ascii="Symbol" w:hAnsi="Symbol" w:hint="default"/>
      </w:rPr>
    </w:lvl>
    <w:lvl w:ilvl="7" w:tplc="FFFFFFFF" w:tentative="1">
      <w:start w:val="1"/>
      <w:numFmt w:val="bullet"/>
      <w:lvlText w:val="o"/>
      <w:lvlJc w:val="left"/>
      <w:pPr>
        <w:tabs>
          <w:tab w:val="num" w:pos="6030"/>
        </w:tabs>
        <w:ind w:left="6030" w:hanging="360"/>
      </w:pPr>
      <w:rPr>
        <w:rFonts w:ascii="Courier New" w:hAnsi="Courier New" w:hint="default"/>
      </w:rPr>
    </w:lvl>
    <w:lvl w:ilvl="8" w:tplc="FFFFFFFF" w:tentative="1">
      <w:start w:val="1"/>
      <w:numFmt w:val="bullet"/>
      <w:lvlText w:val=""/>
      <w:lvlJc w:val="left"/>
      <w:pPr>
        <w:tabs>
          <w:tab w:val="num" w:pos="6750"/>
        </w:tabs>
        <w:ind w:left="6750" w:hanging="360"/>
      </w:pPr>
      <w:rPr>
        <w:rFonts w:ascii="Wingdings" w:hAnsi="Wingdings" w:hint="default"/>
      </w:rPr>
    </w:lvl>
  </w:abstractNum>
  <w:abstractNum w:abstractNumId="12">
    <w:nsid w:val="21C0742F"/>
    <w:multiLevelType w:val="hybridMultilevel"/>
    <w:tmpl w:val="FDE861C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27778EF"/>
    <w:multiLevelType w:val="hybridMultilevel"/>
    <w:tmpl w:val="6B866AE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6693FBE"/>
    <w:multiLevelType w:val="hybridMultilevel"/>
    <w:tmpl w:val="A10E408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6A54CB6"/>
    <w:multiLevelType w:val="hybridMultilevel"/>
    <w:tmpl w:val="DD8498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DC05D1"/>
    <w:multiLevelType w:val="hybridMultilevel"/>
    <w:tmpl w:val="69AA26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A04EBE"/>
    <w:multiLevelType w:val="hybridMultilevel"/>
    <w:tmpl w:val="B42EBE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CC831CF"/>
    <w:multiLevelType w:val="hybridMultilevel"/>
    <w:tmpl w:val="34E6D60A"/>
    <w:lvl w:ilvl="0" w:tplc="B8D2BE4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542E18"/>
    <w:multiLevelType w:val="hybridMultilevel"/>
    <w:tmpl w:val="BAEA3B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46E2386"/>
    <w:multiLevelType w:val="hybridMultilevel"/>
    <w:tmpl w:val="218EA132"/>
    <w:lvl w:ilvl="0" w:tplc="FFFFFFFF">
      <w:start w:val="1"/>
      <w:numFmt w:val="decimal"/>
      <w:lvlText w:val="%1."/>
      <w:lvlJc w:val="left"/>
      <w:pPr>
        <w:tabs>
          <w:tab w:val="num" w:pos="450"/>
        </w:tabs>
        <w:ind w:left="450" w:hanging="360"/>
      </w:pPr>
      <w:rPr>
        <w:rFonts w:hint="default"/>
      </w:rPr>
    </w:lvl>
    <w:lvl w:ilvl="1" w:tplc="FFFFFFFF">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21">
    <w:nsid w:val="38986D86"/>
    <w:multiLevelType w:val="hybridMultilevel"/>
    <w:tmpl w:val="DDAA61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F31794D"/>
    <w:multiLevelType w:val="hybridMultilevel"/>
    <w:tmpl w:val="8BD27E1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10819DB"/>
    <w:multiLevelType w:val="hybridMultilevel"/>
    <w:tmpl w:val="8610946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4EF559F"/>
    <w:multiLevelType w:val="hybridMultilevel"/>
    <w:tmpl w:val="0540C35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F10446"/>
    <w:multiLevelType w:val="hybridMultilevel"/>
    <w:tmpl w:val="E2B258A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61D0C10"/>
    <w:multiLevelType w:val="hybridMultilevel"/>
    <w:tmpl w:val="A6C67E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305D27"/>
    <w:multiLevelType w:val="hybridMultilevel"/>
    <w:tmpl w:val="5CB034D8"/>
    <w:lvl w:ilvl="0" w:tplc="FFFFFFFF">
      <w:start w:val="4"/>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28">
    <w:nsid w:val="46DD5269"/>
    <w:multiLevelType w:val="hybridMultilevel"/>
    <w:tmpl w:val="D920206C"/>
    <w:lvl w:ilvl="0" w:tplc="F8A0B2E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86A615C"/>
    <w:multiLevelType w:val="hybridMultilevel"/>
    <w:tmpl w:val="DDAEE74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8DA1243"/>
    <w:multiLevelType w:val="hybridMultilevel"/>
    <w:tmpl w:val="C84C9E48"/>
    <w:lvl w:ilvl="0" w:tplc="FFFFFFFF">
      <w:start w:val="1"/>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31">
    <w:nsid w:val="4A491B10"/>
    <w:multiLevelType w:val="hybridMultilevel"/>
    <w:tmpl w:val="AD10C8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4D3B1E6B"/>
    <w:multiLevelType w:val="hybridMultilevel"/>
    <w:tmpl w:val="49D25B54"/>
    <w:lvl w:ilvl="0" w:tplc="FFFFFFFF">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33">
    <w:nsid w:val="4DD94AB3"/>
    <w:multiLevelType w:val="hybridMultilevel"/>
    <w:tmpl w:val="44FE3CB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263570F"/>
    <w:multiLevelType w:val="hybridMultilevel"/>
    <w:tmpl w:val="ADC03E1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2845FCD"/>
    <w:multiLevelType w:val="hybridMultilevel"/>
    <w:tmpl w:val="26E8F09A"/>
    <w:lvl w:ilvl="0" w:tplc="FFFFFFFF">
      <w:start w:val="1"/>
      <w:numFmt w:val="decimal"/>
      <w:lvlText w:val="%1)"/>
      <w:lvlJc w:val="left"/>
      <w:pPr>
        <w:tabs>
          <w:tab w:val="num" w:pos="720"/>
        </w:tabs>
        <w:ind w:left="720" w:hanging="360"/>
      </w:pPr>
      <w:rPr>
        <w:rFonts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33018EF"/>
    <w:multiLevelType w:val="hybridMultilevel"/>
    <w:tmpl w:val="DA185504"/>
    <w:lvl w:ilvl="0" w:tplc="FFFFFFFF">
      <w:start w:val="1"/>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37">
    <w:nsid w:val="53FD578D"/>
    <w:multiLevelType w:val="hybridMultilevel"/>
    <w:tmpl w:val="FD58A9AC"/>
    <w:lvl w:ilvl="0" w:tplc="FFFFFFFF">
      <w:start w:val="1"/>
      <w:numFmt w:val="decimal"/>
      <w:lvlText w:val="%1."/>
      <w:lvlJc w:val="left"/>
      <w:pPr>
        <w:tabs>
          <w:tab w:val="num" w:pos="450"/>
        </w:tabs>
        <w:ind w:left="450" w:hanging="360"/>
      </w:pPr>
      <w:rPr>
        <w:rFonts w:hint="default"/>
      </w:rPr>
    </w:lvl>
    <w:lvl w:ilvl="1" w:tplc="FFFFFFFF">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38">
    <w:nsid w:val="54E04E5B"/>
    <w:multiLevelType w:val="hybridMultilevel"/>
    <w:tmpl w:val="6A0815AE"/>
    <w:lvl w:ilvl="0" w:tplc="FFFFFFFF">
      <w:start w:val="1"/>
      <w:numFmt w:val="upperLetter"/>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575B0FDD"/>
    <w:multiLevelType w:val="hybridMultilevel"/>
    <w:tmpl w:val="90E4DCC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0">
    <w:nsid w:val="5CA1670B"/>
    <w:multiLevelType w:val="hybridMultilevel"/>
    <w:tmpl w:val="8CE4946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D264F00"/>
    <w:multiLevelType w:val="hybridMultilevel"/>
    <w:tmpl w:val="C804CDB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5D850EA5"/>
    <w:multiLevelType w:val="hybridMultilevel"/>
    <w:tmpl w:val="2F6812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3">
    <w:nsid w:val="5E83071D"/>
    <w:multiLevelType w:val="hybridMultilevel"/>
    <w:tmpl w:val="683C33F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034699B"/>
    <w:multiLevelType w:val="hybridMultilevel"/>
    <w:tmpl w:val="AE661AA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5">
    <w:nsid w:val="618F693F"/>
    <w:multiLevelType w:val="hybridMultilevel"/>
    <w:tmpl w:val="321E1B4E"/>
    <w:lvl w:ilvl="0" w:tplc="FFFFFFFF">
      <w:start w:val="1"/>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46">
    <w:nsid w:val="624A6C46"/>
    <w:multiLevelType w:val="hybridMultilevel"/>
    <w:tmpl w:val="FFF4FAC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7">
    <w:nsid w:val="630D257E"/>
    <w:multiLevelType w:val="hybridMultilevel"/>
    <w:tmpl w:val="09007E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633F2B88"/>
    <w:multiLevelType w:val="hybridMultilevel"/>
    <w:tmpl w:val="67CA4DAA"/>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9">
    <w:nsid w:val="65640478"/>
    <w:multiLevelType w:val="hybridMultilevel"/>
    <w:tmpl w:val="309AFE20"/>
    <w:lvl w:ilvl="0" w:tplc="FFFFFFFF">
      <w:start w:val="1"/>
      <w:numFmt w:val="bullet"/>
      <w:lvlText w:val=""/>
      <w:lvlJc w:val="left"/>
      <w:pPr>
        <w:tabs>
          <w:tab w:val="num" w:pos="1800"/>
        </w:tabs>
        <w:ind w:left="1800" w:hanging="360"/>
      </w:pPr>
      <w:rPr>
        <w:rFonts w:ascii="Symbol" w:hAnsi="Symbol" w:hint="default"/>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0">
    <w:nsid w:val="6898557A"/>
    <w:multiLevelType w:val="hybridMultilevel"/>
    <w:tmpl w:val="E97611AA"/>
    <w:lvl w:ilvl="0" w:tplc="FFFFFFFF">
      <w:start w:val="1"/>
      <w:numFmt w:val="upp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68D61BE0"/>
    <w:multiLevelType w:val="hybridMultilevel"/>
    <w:tmpl w:val="C94C0E44"/>
    <w:lvl w:ilvl="0" w:tplc="FFFFFFFF">
      <w:start w:val="1"/>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52">
    <w:nsid w:val="6A701309"/>
    <w:multiLevelType w:val="hybridMultilevel"/>
    <w:tmpl w:val="C5887BA4"/>
    <w:lvl w:ilvl="0" w:tplc="FFFFFFFF">
      <w:start w:val="1"/>
      <w:numFmt w:val="decimal"/>
      <w:lvlText w:val="%1."/>
      <w:lvlJc w:val="left"/>
      <w:pPr>
        <w:tabs>
          <w:tab w:val="num" w:pos="450"/>
        </w:tabs>
        <w:ind w:left="450" w:hanging="360"/>
      </w:pPr>
      <w:rPr>
        <w:rFonts w:hint="default"/>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53">
    <w:nsid w:val="6B8219E4"/>
    <w:multiLevelType w:val="hybridMultilevel"/>
    <w:tmpl w:val="7766DDF2"/>
    <w:lvl w:ilvl="0" w:tplc="57F260A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BFB4F58"/>
    <w:multiLevelType w:val="hybridMultilevel"/>
    <w:tmpl w:val="2D6E2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C611949"/>
    <w:multiLevelType w:val="hybridMultilevel"/>
    <w:tmpl w:val="C2B05F5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nsid w:val="6CD91790"/>
    <w:multiLevelType w:val="hybridMultilevel"/>
    <w:tmpl w:val="39561D9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7">
    <w:nsid w:val="6E3D695E"/>
    <w:multiLevelType w:val="hybridMultilevel"/>
    <w:tmpl w:val="A68CD08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6F1843A3"/>
    <w:multiLevelType w:val="hybridMultilevel"/>
    <w:tmpl w:val="0006538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72336387"/>
    <w:multiLevelType w:val="hybridMultilevel"/>
    <w:tmpl w:val="7EF2795E"/>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0">
    <w:nsid w:val="7EE26B61"/>
    <w:multiLevelType w:val="hybridMultilevel"/>
    <w:tmpl w:val="892A783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16"/>
  </w:num>
  <w:num w:numId="3">
    <w:abstractNumId w:val="26"/>
  </w:num>
  <w:num w:numId="4">
    <w:abstractNumId w:val="43"/>
  </w:num>
  <w:num w:numId="5">
    <w:abstractNumId w:val="60"/>
  </w:num>
  <w:num w:numId="6">
    <w:abstractNumId w:val="57"/>
  </w:num>
  <w:num w:numId="7">
    <w:abstractNumId w:val="29"/>
  </w:num>
  <w:num w:numId="8">
    <w:abstractNumId w:val="33"/>
  </w:num>
  <w:num w:numId="9">
    <w:abstractNumId w:val="55"/>
  </w:num>
  <w:num w:numId="10">
    <w:abstractNumId w:val="2"/>
  </w:num>
  <w:num w:numId="11">
    <w:abstractNumId w:val="42"/>
  </w:num>
  <w:num w:numId="12">
    <w:abstractNumId w:val="23"/>
  </w:num>
  <w:num w:numId="13">
    <w:abstractNumId w:val="30"/>
  </w:num>
  <w:num w:numId="14">
    <w:abstractNumId w:val="52"/>
  </w:num>
  <w:num w:numId="15">
    <w:abstractNumId w:val="14"/>
  </w:num>
  <w:num w:numId="16">
    <w:abstractNumId w:val="41"/>
  </w:num>
  <w:num w:numId="17">
    <w:abstractNumId w:val="36"/>
  </w:num>
  <w:num w:numId="18">
    <w:abstractNumId w:val="21"/>
  </w:num>
  <w:num w:numId="19">
    <w:abstractNumId w:val="13"/>
  </w:num>
  <w:num w:numId="20">
    <w:abstractNumId w:val="3"/>
  </w:num>
  <w:num w:numId="21">
    <w:abstractNumId w:val="0"/>
  </w:num>
  <w:num w:numId="22">
    <w:abstractNumId w:val="10"/>
  </w:num>
  <w:num w:numId="23">
    <w:abstractNumId w:val="46"/>
  </w:num>
  <w:num w:numId="24">
    <w:abstractNumId w:val="11"/>
  </w:num>
  <w:num w:numId="25">
    <w:abstractNumId w:val="38"/>
  </w:num>
  <w:num w:numId="26">
    <w:abstractNumId w:val="27"/>
  </w:num>
  <w:num w:numId="27">
    <w:abstractNumId w:val="32"/>
  </w:num>
  <w:num w:numId="28">
    <w:abstractNumId w:val="59"/>
  </w:num>
  <w:num w:numId="29">
    <w:abstractNumId w:val="25"/>
  </w:num>
  <w:num w:numId="30">
    <w:abstractNumId w:val="51"/>
  </w:num>
  <w:num w:numId="31">
    <w:abstractNumId w:val="5"/>
  </w:num>
  <w:num w:numId="32">
    <w:abstractNumId w:val="17"/>
  </w:num>
  <w:num w:numId="33">
    <w:abstractNumId w:val="8"/>
  </w:num>
  <w:num w:numId="34">
    <w:abstractNumId w:val="49"/>
  </w:num>
  <w:num w:numId="35">
    <w:abstractNumId w:val="31"/>
  </w:num>
  <w:num w:numId="36">
    <w:abstractNumId w:val="39"/>
  </w:num>
  <w:num w:numId="37">
    <w:abstractNumId w:val="56"/>
  </w:num>
  <w:num w:numId="38">
    <w:abstractNumId w:val="45"/>
  </w:num>
  <w:num w:numId="39">
    <w:abstractNumId w:val="58"/>
  </w:num>
  <w:num w:numId="40">
    <w:abstractNumId w:val="44"/>
  </w:num>
  <w:num w:numId="41">
    <w:abstractNumId w:val="22"/>
  </w:num>
  <w:num w:numId="42">
    <w:abstractNumId w:val="34"/>
  </w:num>
  <w:num w:numId="43">
    <w:abstractNumId w:val="9"/>
  </w:num>
  <w:num w:numId="44">
    <w:abstractNumId w:val="20"/>
  </w:num>
  <w:num w:numId="45">
    <w:abstractNumId w:val="37"/>
  </w:num>
  <w:num w:numId="46">
    <w:abstractNumId w:val="47"/>
  </w:num>
  <w:num w:numId="47">
    <w:abstractNumId w:val="48"/>
  </w:num>
  <w:num w:numId="48">
    <w:abstractNumId w:val="4"/>
  </w:num>
  <w:num w:numId="49">
    <w:abstractNumId w:val="35"/>
  </w:num>
  <w:num w:numId="50">
    <w:abstractNumId w:val="12"/>
  </w:num>
  <w:num w:numId="51">
    <w:abstractNumId w:val="6"/>
  </w:num>
  <w:num w:numId="52">
    <w:abstractNumId w:val="24"/>
  </w:num>
  <w:num w:numId="53">
    <w:abstractNumId w:val="18"/>
  </w:num>
  <w:num w:numId="54">
    <w:abstractNumId w:val="53"/>
  </w:num>
  <w:num w:numId="55">
    <w:abstractNumId w:val="7"/>
  </w:num>
  <w:num w:numId="56">
    <w:abstractNumId w:val="50"/>
  </w:num>
  <w:num w:numId="57">
    <w:abstractNumId w:val="15"/>
  </w:num>
  <w:num w:numId="58">
    <w:abstractNumId w:val="54"/>
  </w:num>
  <w:num w:numId="59">
    <w:abstractNumId w:val="19"/>
  </w:num>
  <w:num w:numId="60">
    <w:abstractNumId w:val="40"/>
  </w:num>
  <w:num w:numId="61">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9217">
      <v:shadow color="#cbbd8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6A7"/>
    <w:rsid w:val="001D7167"/>
    <w:rsid w:val="009C442F"/>
    <w:rsid w:val="00B0363F"/>
    <w:rsid w:val="00D11657"/>
    <w:rsid w:val="00DC46A7"/>
    <w:rsid w:val="00EB1B68"/>
    <w:rsid w:val="00F45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shadow color="#cbbd8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pPr>
      <w:keepNext/>
      <w:outlineLvl w:val="0"/>
    </w:pPr>
    <w:rPr>
      <w:b/>
      <w:sz w:val="24"/>
    </w:rPr>
  </w:style>
  <w:style w:type="paragraph" w:styleId="Heading2">
    <w:name w:val="heading 2"/>
    <w:basedOn w:val="Normal"/>
    <w:next w:val="Normal"/>
    <w:qFormat/>
    <w:pPr>
      <w:keepNext/>
      <w:tabs>
        <w:tab w:val="left" w:pos="-720"/>
        <w:tab w:val="left" w:pos="0"/>
        <w:tab w:val="left" w:pos="360"/>
        <w:tab w:val="left" w:pos="7650"/>
        <w:tab w:val="left" w:pos="7920"/>
        <w:tab w:val="left" w:pos="8640"/>
        <w:tab w:val="left" w:pos="9360"/>
        <w:tab w:val="left" w:pos="10080"/>
        <w:tab w:val="left" w:pos="10800"/>
      </w:tabs>
      <w:jc w:val="center"/>
      <w:outlineLvl w:val="1"/>
    </w:pPr>
    <w:rPr>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autoSpaceDE w:val="0"/>
      <w:autoSpaceDN w:val="0"/>
      <w:adjustRightInd w:val="0"/>
      <w:outlineLvl w:val="3"/>
    </w:pPr>
    <w:rPr>
      <w:b/>
      <w:color w:val="000000"/>
      <w:sz w:val="24"/>
    </w:rPr>
  </w:style>
  <w:style w:type="paragraph" w:styleId="Heading5">
    <w:name w:val="heading 5"/>
    <w:basedOn w:val="Normal"/>
    <w:next w:val="Normal"/>
    <w:qFormat/>
    <w:pPr>
      <w:keepNext/>
      <w:autoSpaceDE w:val="0"/>
      <w:autoSpaceDN w:val="0"/>
      <w:adjustRightInd w:val="0"/>
      <w:outlineLvl w:val="4"/>
    </w:pPr>
    <w:rPr>
      <w:color w:val="000000"/>
      <w:sz w:val="24"/>
    </w:rPr>
  </w:style>
  <w:style w:type="paragraph" w:styleId="Heading6">
    <w:name w:val="heading 6"/>
    <w:basedOn w:val="Normal"/>
    <w:next w:val="Normal"/>
    <w:qFormat/>
    <w:pPr>
      <w:keepNext/>
      <w:spacing w:line="480" w:lineRule="auto"/>
      <w:outlineLvl w:val="5"/>
    </w:pPr>
    <w:rPr>
      <w:b/>
      <w:i/>
      <w:sz w:val="24"/>
    </w:rPr>
  </w:style>
  <w:style w:type="paragraph" w:styleId="Heading7">
    <w:name w:val="heading 7"/>
    <w:basedOn w:val="Normal"/>
    <w:next w:val="Normal"/>
    <w:qFormat/>
    <w:pPr>
      <w:keepNext/>
      <w:autoSpaceDE w:val="0"/>
      <w:autoSpaceDN w:val="0"/>
      <w:adjustRightInd w:val="0"/>
      <w:outlineLvl w:val="6"/>
    </w:pPr>
    <w:rPr>
      <w:rFonts w:ascii="Courier New" w:hAnsi="Courier New" w:cs="Courier New"/>
      <w:b/>
      <w:bCs/>
      <w:color w:val="000000"/>
      <w:sz w:val="36"/>
      <w:szCs w:val="36"/>
    </w:rPr>
  </w:style>
  <w:style w:type="paragraph" w:styleId="Heading8">
    <w:name w:val="heading 8"/>
    <w:basedOn w:val="Normal"/>
    <w:next w:val="Normal"/>
    <w:qFormat/>
    <w:pPr>
      <w:keepNext/>
      <w:spacing w:line="480" w:lineRule="auto"/>
      <w:outlineLvl w:val="7"/>
    </w:pPr>
    <w:rPr>
      <w:b/>
      <w:i/>
      <w:iCs/>
      <w:sz w:val="24"/>
      <w:u w:val="single"/>
    </w:rPr>
  </w:style>
  <w:style w:type="paragraph" w:styleId="Heading9">
    <w:name w:val="heading 9"/>
    <w:basedOn w:val="Normal"/>
    <w:next w:val="Normal"/>
    <w:qFormat/>
    <w:pPr>
      <w:keepNext/>
      <w:tabs>
        <w:tab w:val="left" w:pos="-1080"/>
      </w:tabs>
      <w:spacing w:line="480" w:lineRule="auto"/>
      <w:outlineLvl w:val="8"/>
    </w:pPr>
    <w:rPr>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Subtitle">
    <w:name w:val="Subtitle"/>
    <w:basedOn w:val="Normal"/>
    <w:qFormat/>
    <w:rPr>
      <w:sz w:val="24"/>
    </w:rPr>
  </w:style>
  <w:style w:type="paragraph" w:styleId="BodyText">
    <w:name w:val="Body Text"/>
    <w:basedOn w:val="Normal"/>
    <w:semiHidden/>
    <w:pPr>
      <w:widowControl w:val="0"/>
      <w:jc w:val="both"/>
    </w:pPr>
    <w:rPr>
      <w:snapToGrid w:val="0"/>
      <w:sz w:val="24"/>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2">
    <w:name w:val="Body Text 2"/>
    <w:basedOn w:val="Normal"/>
    <w:semiHidden/>
    <w:pPr>
      <w:autoSpaceDE w:val="0"/>
      <w:autoSpaceDN w:val="0"/>
      <w:adjustRightInd w:val="0"/>
    </w:pPr>
    <w:rPr>
      <w:b/>
      <w:color w:val="000000"/>
      <w:sz w:val="56"/>
    </w:rPr>
  </w:style>
  <w:style w:type="paragraph" w:styleId="BodyText3">
    <w:name w:val="Body Text 3"/>
    <w:basedOn w:val="Normal"/>
    <w:semiHidden/>
    <w:pPr>
      <w:autoSpaceDE w:val="0"/>
      <w:autoSpaceDN w:val="0"/>
      <w:adjustRightInd w:val="0"/>
    </w:pPr>
    <w:rPr>
      <w:b/>
      <w:color w:val="00000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semiHidden/>
    <w:pPr>
      <w:spacing w:before="100" w:beforeAutospacing="1" w:after="100" w:afterAutospacing="1"/>
    </w:pPr>
    <w:rPr>
      <w:sz w:val="24"/>
    </w:rPr>
  </w:style>
  <w:style w:type="paragraph" w:styleId="BodyTextIndent">
    <w:name w:val="Body Text Indent"/>
    <w:basedOn w:val="Normal"/>
    <w:semiHidden/>
    <w:pPr>
      <w:spacing w:line="480" w:lineRule="auto"/>
      <w:ind w:firstLine="720"/>
    </w:pPr>
    <w:rPr>
      <w:sz w:val="24"/>
    </w:rPr>
  </w:style>
  <w:style w:type="paragraph" w:styleId="BodyTextIndent2">
    <w:name w:val="Body Text Indent 2"/>
    <w:basedOn w:val="Normal"/>
    <w:semiHidden/>
    <w:pPr>
      <w:spacing w:line="480" w:lineRule="auto"/>
      <w:ind w:firstLine="540"/>
    </w:pPr>
    <w:rPr>
      <w:rFonts w:eastAsia="Time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lockText">
    <w:name w:val="Block Text"/>
    <w:basedOn w:val="Normal"/>
    <w:semiHidden/>
    <w:pPr>
      <w:spacing w:line="480" w:lineRule="auto"/>
      <w:ind w:left="1440" w:right="1440"/>
    </w:pPr>
    <w:rPr>
      <w:rFonts w:ascii="Times" w:eastAsia="Times" w:hAnsi="Times"/>
      <w:sz w:val="24"/>
    </w:rPr>
  </w:style>
  <w:style w:type="paragraph" w:styleId="BodyTextIndent3">
    <w:name w:val="Body Text Indent 3"/>
    <w:basedOn w:val="Normal"/>
    <w:semiHidden/>
    <w:pPr>
      <w:spacing w:line="480" w:lineRule="auto"/>
      <w:ind w:left="540" w:hanging="540"/>
    </w:pPr>
    <w:rPr>
      <w:rFonts w:eastAsia="Times"/>
      <w:color w:val="000000"/>
      <w:sz w:val="24"/>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DC46A7"/>
    <w:rPr>
      <w:rFonts w:ascii="Tahoma" w:hAnsi="Tahoma" w:cs="Tahoma"/>
      <w:sz w:val="16"/>
      <w:szCs w:val="16"/>
    </w:rPr>
  </w:style>
  <w:style w:type="character" w:customStyle="1" w:styleId="BalloonTextChar">
    <w:name w:val="Balloon Text Char"/>
    <w:basedOn w:val="DefaultParagraphFont"/>
    <w:link w:val="BalloonText"/>
    <w:uiPriority w:val="99"/>
    <w:semiHidden/>
    <w:rsid w:val="00DC46A7"/>
    <w:rPr>
      <w:rFonts w:ascii="Tahoma" w:hAnsi="Tahoma" w:cs="Tahoma"/>
      <w:sz w:val="16"/>
      <w:szCs w:val="16"/>
    </w:rPr>
  </w:style>
  <w:style w:type="paragraph" w:styleId="Revision">
    <w:name w:val="Revision"/>
    <w:hidden/>
    <w:uiPriority w:val="99"/>
    <w:semiHidden/>
    <w:rsid w:val="00DC46A7"/>
  </w:style>
  <w:style w:type="character" w:customStyle="1" w:styleId="Heading1Char">
    <w:name w:val="Heading 1 Char"/>
    <w:basedOn w:val="DefaultParagraphFont"/>
    <w:link w:val="Heading1"/>
    <w:rsid w:val="00D11657"/>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pPr>
      <w:keepNext/>
      <w:outlineLvl w:val="0"/>
    </w:pPr>
    <w:rPr>
      <w:b/>
      <w:sz w:val="24"/>
    </w:rPr>
  </w:style>
  <w:style w:type="paragraph" w:styleId="Heading2">
    <w:name w:val="heading 2"/>
    <w:basedOn w:val="Normal"/>
    <w:next w:val="Normal"/>
    <w:qFormat/>
    <w:pPr>
      <w:keepNext/>
      <w:tabs>
        <w:tab w:val="left" w:pos="-720"/>
        <w:tab w:val="left" w:pos="0"/>
        <w:tab w:val="left" w:pos="360"/>
        <w:tab w:val="left" w:pos="7650"/>
        <w:tab w:val="left" w:pos="7920"/>
        <w:tab w:val="left" w:pos="8640"/>
        <w:tab w:val="left" w:pos="9360"/>
        <w:tab w:val="left" w:pos="10080"/>
        <w:tab w:val="left" w:pos="10800"/>
      </w:tabs>
      <w:jc w:val="center"/>
      <w:outlineLvl w:val="1"/>
    </w:pPr>
    <w:rPr>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autoSpaceDE w:val="0"/>
      <w:autoSpaceDN w:val="0"/>
      <w:adjustRightInd w:val="0"/>
      <w:outlineLvl w:val="3"/>
    </w:pPr>
    <w:rPr>
      <w:b/>
      <w:color w:val="000000"/>
      <w:sz w:val="24"/>
    </w:rPr>
  </w:style>
  <w:style w:type="paragraph" w:styleId="Heading5">
    <w:name w:val="heading 5"/>
    <w:basedOn w:val="Normal"/>
    <w:next w:val="Normal"/>
    <w:qFormat/>
    <w:pPr>
      <w:keepNext/>
      <w:autoSpaceDE w:val="0"/>
      <w:autoSpaceDN w:val="0"/>
      <w:adjustRightInd w:val="0"/>
      <w:outlineLvl w:val="4"/>
    </w:pPr>
    <w:rPr>
      <w:color w:val="000000"/>
      <w:sz w:val="24"/>
    </w:rPr>
  </w:style>
  <w:style w:type="paragraph" w:styleId="Heading6">
    <w:name w:val="heading 6"/>
    <w:basedOn w:val="Normal"/>
    <w:next w:val="Normal"/>
    <w:qFormat/>
    <w:pPr>
      <w:keepNext/>
      <w:spacing w:line="480" w:lineRule="auto"/>
      <w:outlineLvl w:val="5"/>
    </w:pPr>
    <w:rPr>
      <w:b/>
      <w:i/>
      <w:sz w:val="24"/>
    </w:rPr>
  </w:style>
  <w:style w:type="paragraph" w:styleId="Heading7">
    <w:name w:val="heading 7"/>
    <w:basedOn w:val="Normal"/>
    <w:next w:val="Normal"/>
    <w:qFormat/>
    <w:pPr>
      <w:keepNext/>
      <w:autoSpaceDE w:val="0"/>
      <w:autoSpaceDN w:val="0"/>
      <w:adjustRightInd w:val="0"/>
      <w:outlineLvl w:val="6"/>
    </w:pPr>
    <w:rPr>
      <w:rFonts w:ascii="Courier New" w:hAnsi="Courier New" w:cs="Courier New"/>
      <w:b/>
      <w:bCs/>
      <w:color w:val="000000"/>
      <w:sz w:val="36"/>
      <w:szCs w:val="36"/>
    </w:rPr>
  </w:style>
  <w:style w:type="paragraph" w:styleId="Heading8">
    <w:name w:val="heading 8"/>
    <w:basedOn w:val="Normal"/>
    <w:next w:val="Normal"/>
    <w:qFormat/>
    <w:pPr>
      <w:keepNext/>
      <w:spacing w:line="480" w:lineRule="auto"/>
      <w:outlineLvl w:val="7"/>
    </w:pPr>
    <w:rPr>
      <w:b/>
      <w:i/>
      <w:iCs/>
      <w:sz w:val="24"/>
      <w:u w:val="single"/>
    </w:rPr>
  </w:style>
  <w:style w:type="paragraph" w:styleId="Heading9">
    <w:name w:val="heading 9"/>
    <w:basedOn w:val="Normal"/>
    <w:next w:val="Normal"/>
    <w:qFormat/>
    <w:pPr>
      <w:keepNext/>
      <w:tabs>
        <w:tab w:val="left" w:pos="-1080"/>
      </w:tabs>
      <w:spacing w:line="480" w:lineRule="auto"/>
      <w:outlineLvl w:val="8"/>
    </w:pPr>
    <w:rPr>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Subtitle">
    <w:name w:val="Subtitle"/>
    <w:basedOn w:val="Normal"/>
    <w:qFormat/>
    <w:rPr>
      <w:sz w:val="24"/>
    </w:rPr>
  </w:style>
  <w:style w:type="paragraph" w:styleId="BodyText">
    <w:name w:val="Body Text"/>
    <w:basedOn w:val="Normal"/>
    <w:semiHidden/>
    <w:pPr>
      <w:widowControl w:val="0"/>
      <w:jc w:val="both"/>
    </w:pPr>
    <w:rPr>
      <w:snapToGrid w:val="0"/>
      <w:sz w:val="24"/>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2">
    <w:name w:val="Body Text 2"/>
    <w:basedOn w:val="Normal"/>
    <w:semiHidden/>
    <w:pPr>
      <w:autoSpaceDE w:val="0"/>
      <w:autoSpaceDN w:val="0"/>
      <w:adjustRightInd w:val="0"/>
    </w:pPr>
    <w:rPr>
      <w:b/>
      <w:color w:val="000000"/>
      <w:sz w:val="56"/>
    </w:rPr>
  </w:style>
  <w:style w:type="paragraph" w:styleId="BodyText3">
    <w:name w:val="Body Text 3"/>
    <w:basedOn w:val="Normal"/>
    <w:semiHidden/>
    <w:pPr>
      <w:autoSpaceDE w:val="0"/>
      <w:autoSpaceDN w:val="0"/>
      <w:adjustRightInd w:val="0"/>
    </w:pPr>
    <w:rPr>
      <w:b/>
      <w:color w:val="00000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semiHidden/>
    <w:pPr>
      <w:spacing w:before="100" w:beforeAutospacing="1" w:after="100" w:afterAutospacing="1"/>
    </w:pPr>
    <w:rPr>
      <w:sz w:val="24"/>
    </w:rPr>
  </w:style>
  <w:style w:type="paragraph" w:styleId="BodyTextIndent">
    <w:name w:val="Body Text Indent"/>
    <w:basedOn w:val="Normal"/>
    <w:semiHidden/>
    <w:pPr>
      <w:spacing w:line="480" w:lineRule="auto"/>
      <w:ind w:firstLine="720"/>
    </w:pPr>
    <w:rPr>
      <w:sz w:val="24"/>
    </w:rPr>
  </w:style>
  <w:style w:type="paragraph" w:styleId="BodyTextIndent2">
    <w:name w:val="Body Text Indent 2"/>
    <w:basedOn w:val="Normal"/>
    <w:semiHidden/>
    <w:pPr>
      <w:spacing w:line="480" w:lineRule="auto"/>
      <w:ind w:firstLine="540"/>
    </w:pPr>
    <w:rPr>
      <w:rFonts w:eastAsia="Time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lockText">
    <w:name w:val="Block Text"/>
    <w:basedOn w:val="Normal"/>
    <w:semiHidden/>
    <w:pPr>
      <w:spacing w:line="480" w:lineRule="auto"/>
      <w:ind w:left="1440" w:right="1440"/>
    </w:pPr>
    <w:rPr>
      <w:rFonts w:ascii="Times" w:eastAsia="Times" w:hAnsi="Times"/>
      <w:sz w:val="24"/>
    </w:rPr>
  </w:style>
  <w:style w:type="paragraph" w:styleId="BodyTextIndent3">
    <w:name w:val="Body Text Indent 3"/>
    <w:basedOn w:val="Normal"/>
    <w:semiHidden/>
    <w:pPr>
      <w:spacing w:line="480" w:lineRule="auto"/>
      <w:ind w:left="540" w:hanging="540"/>
    </w:pPr>
    <w:rPr>
      <w:rFonts w:eastAsia="Times"/>
      <w:color w:val="000000"/>
      <w:sz w:val="24"/>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DC46A7"/>
    <w:rPr>
      <w:rFonts w:ascii="Tahoma" w:hAnsi="Tahoma" w:cs="Tahoma"/>
      <w:sz w:val="16"/>
      <w:szCs w:val="16"/>
    </w:rPr>
  </w:style>
  <w:style w:type="character" w:customStyle="1" w:styleId="BalloonTextChar">
    <w:name w:val="Balloon Text Char"/>
    <w:basedOn w:val="DefaultParagraphFont"/>
    <w:link w:val="BalloonText"/>
    <w:uiPriority w:val="99"/>
    <w:semiHidden/>
    <w:rsid w:val="00DC46A7"/>
    <w:rPr>
      <w:rFonts w:ascii="Tahoma" w:hAnsi="Tahoma" w:cs="Tahoma"/>
      <w:sz w:val="16"/>
      <w:szCs w:val="16"/>
    </w:rPr>
  </w:style>
  <w:style w:type="paragraph" w:styleId="Revision">
    <w:name w:val="Revision"/>
    <w:hidden/>
    <w:uiPriority w:val="99"/>
    <w:semiHidden/>
    <w:rsid w:val="00DC46A7"/>
  </w:style>
  <w:style w:type="character" w:customStyle="1" w:styleId="Heading1Char">
    <w:name w:val="Heading 1 Char"/>
    <w:basedOn w:val="DefaultParagraphFont"/>
    <w:link w:val="Heading1"/>
    <w:rsid w:val="00D11657"/>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65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oleObject" Target="embeddings/oleObject2.bin"/><Relationship Id="rId34" Type="http://schemas.openxmlformats.org/officeDocument/2006/relationships/image" Target="media/image23.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6.png"/><Relationship Id="rId33" Type="http://schemas.openxmlformats.org/officeDocument/2006/relationships/oleObject" Target="embeddings/oleObject4.bin"/><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2.wmf"/><Relationship Id="rId29"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5.wmf"/><Relationship Id="rId32" Type="http://schemas.openxmlformats.org/officeDocument/2006/relationships/image" Target="media/image22.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image" Target="media/image19.png"/><Relationship Id="rId36"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oleObject" Target="embeddings/oleObject1.bin"/><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oleObject" Target="embeddings/oleObject3.bin"/><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1316</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Sample Chapter</vt:lpstr>
    </vt:vector>
  </TitlesOfParts>
  <Company>C.S.U. San Bernardino</Company>
  <LinksUpToDate>false</LinksUpToDate>
  <CharactersWithSpaces>8266</CharactersWithSpaces>
  <SharedDoc>false</SharedDoc>
  <HLinks>
    <vt:vector size="96" baseType="variant">
      <vt:variant>
        <vt:i4>7798837</vt:i4>
      </vt:variant>
      <vt:variant>
        <vt:i4>177</vt:i4>
      </vt:variant>
      <vt:variant>
        <vt:i4>0</vt:i4>
      </vt:variant>
      <vt:variant>
        <vt:i4>5</vt:i4>
      </vt:variant>
      <vt:variant>
        <vt:lpwstr>http://pareonline.net/getvn.asp?v=4&amp;n=6</vt:lpwstr>
      </vt:variant>
      <vt:variant>
        <vt:lpwstr/>
      </vt:variant>
      <vt:variant>
        <vt:i4>983069</vt:i4>
      </vt:variant>
      <vt:variant>
        <vt:i4>174</vt:i4>
      </vt:variant>
      <vt:variant>
        <vt:i4>0</vt:i4>
      </vt:variant>
      <vt:variant>
        <vt:i4>5</vt:i4>
      </vt:variant>
      <vt:variant>
        <vt:lpwstr>http://edres.org/scripts/cat/startcat.htm</vt:lpwstr>
      </vt:variant>
      <vt:variant>
        <vt:lpwstr/>
      </vt:variant>
      <vt:variant>
        <vt:i4>5898249</vt:i4>
      </vt:variant>
      <vt:variant>
        <vt:i4>171</vt:i4>
      </vt:variant>
      <vt:variant>
        <vt:i4>0</vt:i4>
      </vt:variant>
      <vt:variant>
        <vt:i4>5</vt:i4>
      </vt:variant>
      <vt:variant>
        <vt:lpwstr>http://edres.org/irt/</vt:lpwstr>
      </vt:variant>
      <vt:variant>
        <vt:lpwstr/>
      </vt:variant>
      <vt:variant>
        <vt:i4>4849750</vt:i4>
      </vt:variant>
      <vt:variant>
        <vt:i4>168</vt:i4>
      </vt:variant>
      <vt:variant>
        <vt:i4>0</vt:i4>
      </vt:variant>
      <vt:variant>
        <vt:i4>5</vt:i4>
      </vt:variant>
      <vt:variant>
        <vt:lpwstr>http://edres.org/scripts/cat/catdemo.htm</vt:lpwstr>
      </vt:variant>
      <vt:variant>
        <vt:lpwstr/>
      </vt:variant>
      <vt:variant>
        <vt:i4>2359355</vt:i4>
      </vt:variant>
      <vt:variant>
        <vt:i4>165</vt:i4>
      </vt:variant>
      <vt:variant>
        <vt:i4>0</vt:i4>
      </vt:variant>
      <vt:variant>
        <vt:i4>5</vt:i4>
      </vt:variant>
      <vt:variant>
        <vt:lpwstr>http://www.assess.com/</vt:lpwstr>
      </vt:variant>
      <vt:variant>
        <vt:lpwstr/>
      </vt:variant>
      <vt:variant>
        <vt:i4>983069</vt:i4>
      </vt:variant>
      <vt:variant>
        <vt:i4>162</vt:i4>
      </vt:variant>
      <vt:variant>
        <vt:i4>0</vt:i4>
      </vt:variant>
      <vt:variant>
        <vt:i4>5</vt:i4>
      </vt:variant>
      <vt:variant>
        <vt:lpwstr>http://edres.org/scripts/cat/startcat.htm</vt:lpwstr>
      </vt:variant>
      <vt:variant>
        <vt:lpwstr/>
      </vt:variant>
      <vt:variant>
        <vt:i4>4849750</vt:i4>
      </vt:variant>
      <vt:variant>
        <vt:i4>159</vt:i4>
      </vt:variant>
      <vt:variant>
        <vt:i4>0</vt:i4>
      </vt:variant>
      <vt:variant>
        <vt:i4>5</vt:i4>
      </vt:variant>
      <vt:variant>
        <vt:lpwstr>http://edres.org/scripts/cat/catdemo.htm</vt:lpwstr>
      </vt:variant>
      <vt:variant>
        <vt:lpwstr/>
      </vt:variant>
      <vt:variant>
        <vt:i4>7143457</vt:i4>
      </vt:variant>
      <vt:variant>
        <vt:i4>156</vt:i4>
      </vt:variant>
      <vt:variant>
        <vt:i4>0</vt:i4>
      </vt:variant>
      <vt:variant>
        <vt:i4>5</vt:i4>
      </vt:variant>
      <vt:variant>
        <vt:lpwstr>http://www.mvsoft.com/demos.htm</vt:lpwstr>
      </vt:variant>
      <vt:variant>
        <vt:lpwstr/>
      </vt:variant>
      <vt:variant>
        <vt:i4>1966095</vt:i4>
      </vt:variant>
      <vt:variant>
        <vt:i4>153</vt:i4>
      </vt:variant>
      <vt:variant>
        <vt:i4>0</vt:i4>
      </vt:variant>
      <vt:variant>
        <vt:i4>5</vt:i4>
      </vt:variant>
      <vt:variant>
        <vt:lpwstr>http://www.ssicentral.com/other/download.htm</vt:lpwstr>
      </vt:variant>
      <vt:variant>
        <vt:lpwstr/>
      </vt:variant>
      <vt:variant>
        <vt:i4>7798901</vt:i4>
      </vt:variant>
      <vt:variant>
        <vt:i4>99</vt:i4>
      </vt:variant>
      <vt:variant>
        <vt:i4>0</vt:i4>
      </vt:variant>
      <vt:variant>
        <vt:i4>5</vt:i4>
      </vt:variant>
      <vt:variant>
        <vt:lpwstr>http://ccins.camosun.bc.ca/~tonks/courses/psyc110/chitling.htm</vt:lpwstr>
      </vt:variant>
      <vt:variant>
        <vt:lpwstr/>
      </vt:variant>
      <vt:variant>
        <vt:i4>589841</vt:i4>
      </vt:variant>
      <vt:variant>
        <vt:i4>96</vt:i4>
      </vt:variant>
      <vt:variant>
        <vt:i4>0</vt:i4>
      </vt:variant>
      <vt:variant>
        <vt:i4>5</vt:i4>
      </vt:variant>
      <vt:variant>
        <vt:lpwstr>http://translation2.paralink.com/</vt:lpwstr>
      </vt:variant>
      <vt:variant>
        <vt:lpwstr/>
      </vt:variant>
      <vt:variant>
        <vt:i4>3276913</vt:i4>
      </vt:variant>
      <vt:variant>
        <vt:i4>93</vt:i4>
      </vt:variant>
      <vt:variant>
        <vt:i4>0</vt:i4>
      </vt:variant>
      <vt:variant>
        <vt:i4>5</vt:i4>
      </vt:variant>
      <vt:variant>
        <vt:lpwstr>http://www.translation.langenberg.com/</vt:lpwstr>
      </vt:variant>
      <vt:variant>
        <vt:lpwstr/>
      </vt:variant>
      <vt:variant>
        <vt:i4>2228328</vt:i4>
      </vt:variant>
      <vt:variant>
        <vt:i4>90</vt:i4>
      </vt:variant>
      <vt:variant>
        <vt:i4>0</vt:i4>
      </vt:variant>
      <vt:variant>
        <vt:i4>5</vt:i4>
      </vt:variant>
      <vt:variant>
        <vt:lpwstr>http://www.systransoft.com/</vt:lpwstr>
      </vt:variant>
      <vt:variant>
        <vt:lpwstr/>
      </vt:variant>
      <vt:variant>
        <vt:i4>3473525</vt:i4>
      </vt:variant>
      <vt:variant>
        <vt:i4>87</vt:i4>
      </vt:variant>
      <vt:variant>
        <vt:i4>0</vt:i4>
      </vt:variant>
      <vt:variant>
        <vt:i4>5</vt:i4>
      </vt:variant>
      <vt:variant>
        <vt:lpwstr>http://world.altavista.com/</vt:lpwstr>
      </vt:variant>
      <vt:variant>
        <vt:lpwstr/>
      </vt:variant>
      <vt:variant>
        <vt:i4>2490477</vt:i4>
      </vt:variant>
      <vt:variant>
        <vt:i4>84</vt:i4>
      </vt:variant>
      <vt:variant>
        <vt:i4>0</vt:i4>
      </vt:variant>
      <vt:variant>
        <vt:i4>5</vt:i4>
      </vt:variant>
      <vt:variant>
        <vt:lpwstr>http://www.freetranslation.com/</vt:lpwstr>
      </vt:variant>
      <vt:variant>
        <vt:lpwstr/>
      </vt:variant>
      <vt:variant>
        <vt:i4>4587534</vt:i4>
      </vt:variant>
      <vt:variant>
        <vt:i4>81</vt:i4>
      </vt:variant>
      <vt:variant>
        <vt:i4>0</vt:i4>
      </vt:variant>
      <vt:variant>
        <vt:i4>5</vt:i4>
      </vt:variant>
      <vt:variant>
        <vt:lpwstr>http://www.coun.uvic.ca/learn/program/hndouts/bloom.html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Chapter</dc:title>
  <dc:creator>Psychology Dept</dc:creator>
  <cp:lastModifiedBy>Ken S.</cp:lastModifiedBy>
  <cp:revision>4</cp:revision>
  <cp:lastPrinted>2004-03-27T22:25:00Z</cp:lastPrinted>
  <dcterms:created xsi:type="dcterms:W3CDTF">2013-12-13T18:04:00Z</dcterms:created>
  <dcterms:modified xsi:type="dcterms:W3CDTF">2013-12-13T18:59:00Z</dcterms:modified>
</cp:coreProperties>
</file>