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58D" w:rsidRDefault="00D9458D" w:rsidP="00EE2A3F">
      <w:pPr>
        <w:spacing w:before="372"/>
        <w:jc w:val="right"/>
        <w:rPr>
          <w:rFonts w:ascii="Arial Unicode MS" w:eastAsia="Arial Unicode MS" w:hAnsi="Arial Unicode MS" w:cs="Arial Unicode MS"/>
          <w:color w:val="000000"/>
          <w:sz w:val="28"/>
        </w:rPr>
      </w:pPr>
      <w:bookmarkStart w:id="0" w:name="_GoBack"/>
      <w:bookmarkEnd w:id="0"/>
      <w:r>
        <w:rPr>
          <w:rFonts w:ascii="Arial Unicode MS" w:eastAsia="Arial Unicode MS" w:hAnsi="Arial Unicode MS" w:cs="Arial Unicode MS"/>
          <w:color w:val="000000"/>
          <w:sz w:val="28"/>
        </w:rPr>
        <w:t>Chapter 02</w:t>
      </w:r>
    </w:p>
    <w:p w:rsidR="00D9458D" w:rsidRDefault="00D9458D" w:rsidP="00EE2A3F">
      <w:pPr>
        <w:spacing w:before="372"/>
        <w:jc w:val="right"/>
      </w:pPr>
      <w:r>
        <w:rPr>
          <w:rFonts w:ascii="Arial Unicode MS" w:eastAsia="Arial Unicode MS" w:hAnsi="Arial Unicode MS" w:cs="Arial Unicode MS"/>
          <w:color w:val="000000"/>
          <w:sz w:val="28"/>
        </w:rPr>
        <w:t>Worldwide Accounting Diversity</w:t>
      </w:r>
    </w:p>
    <w:p w:rsidR="00D9458D" w:rsidRDefault="00D9458D">
      <w:r>
        <w:rPr>
          <w:rFonts w:ascii="Arial Unicode MS" w:eastAsia="Arial Unicode MS" w:hAnsi="Arial Unicode MS" w:cs="Arial Unicode MS"/>
          <w:color w:val="000000"/>
          <w:sz w:val="18"/>
        </w:rPr>
        <w:t> </w:t>
      </w:r>
    </w:p>
    <w:p w:rsidR="00D9458D" w:rsidRDefault="00D9458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1.</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What is the equivalent of the common stock account on a U.S. balance sheet on the balance sheet of a British company?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40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Capital redemption reserve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2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Share premium account</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0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Own shares held</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046"/>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Called-up share capital</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2.</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What does "harmonization" mean in the context of international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process of combining the financial statements of foreign subsidiaries into the parent company's financial statements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1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process of reducing accounting differences across countries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849"/>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Disclosing the accounting methods used in preparing the financial statements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0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Assessing the exposure resulting from inadequate internal controls</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lastRenderedPageBreak/>
              <w:t>3.</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It is generally believed that the 1997 financial crisis in East Asia was partly due to accounting factors in that part of the world. Which of the following accounting values was lacking in that part of the world and thereby contributed to the crisis?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1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Professionalism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57"/>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Statutory control</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0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Uniformity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3"/>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Transparency</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4.</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Which of the following is NOT a problem caused by accounting diversity?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358"/>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Lack of qualified international auditors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259"/>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Preparation of consolidated financial statements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93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Access to foreign capital markets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69"/>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Comparability of financial statements</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5.</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Differences in legal systems used in various countries have been cited as one reason for diversity in accounting practices. What are the major types of legal systems?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9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Commercial law and accounting law</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3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Rules and regulations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0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Written law and unwritten law</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0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Common law and code law</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6.</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The accounting standards in code law countries tend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190"/>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very detailed.</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169"/>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formulated by organizations such as the FASB.</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926"/>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stated generally without much guidance on accounting procedures.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1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very conservative.</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lastRenderedPageBreak/>
              <w:t>7.</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What is likely to be the source of accounting standards in common law countries?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90"/>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Tax law</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36"/>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Non-government entities such as the FASB</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0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Federal and local legislatures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03"/>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International Accounting Standards Board</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8.</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What is the likely result when accounting rules are left up to professional associations rather than being legislated by governmental bodies?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01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Very general accounting rules are created, as in code law countries.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03"/>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Very detailed rules for practice are created, as in common law countries.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48"/>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Very general accounting rules are created, as in common law countries.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070"/>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Very detailed rules for practice are created, as in code law countries.</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9.</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Relative to accounting standards in countries such as Germany, whose accounting laws are only 47 pages long, accounting practice in the U.S. is often described as being subject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57"/>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standards overload.</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0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standards minimization.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36"/>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optimal amount of accounting regulation.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3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ideal accounting standards.</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10.</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In code law countries such as Germany, France, and Japan, tax law and accounting standards tend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90"/>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unrelated.</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1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very different.</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general.</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13"/>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detail oriented.</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lastRenderedPageBreak/>
              <w:t>11.</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If most of a country's business financing comes from families, banks, and the government, what should we expect in terms of information disclosure to the public?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4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Relatively little disclosure because the public isn't a major factor</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 great deal of disclosure because it will be the only way for interested parties to learn about the company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47"/>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Complete openness of accounting records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90"/>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No disclosure at all</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12.</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In countries such as the U.S., there is great demand for public disclosure of accounting information. What is the reason for this?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07"/>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Corporate management isn't trustworthy.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27"/>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Businesses rely heavily on financing through issuance of stock to the public.</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American populace is better able to read financial statements than people in other countries.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U.S. government officials are generally members of corporate boards of directors and can get all the information they require.</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13.</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Historical cost is the primary basis for asset valuation under U.S. GAAP. Why is historical cost NOT as important in the accounting systems of Latin America as in the U.S.?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Historical costs are too difficult to calculate in the currencies used in Central and South America.</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countries of Latin America have experienced very high rates of inflation, which would make historical costs meaningless to readers of financial statements.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There is very little foreign direct investment in the countries of Latin America, so few assets need to be accounted for.</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In Latin America, asset prices are very stable, making historical costs equal to replacement costs, so it doesn't matter which valuation basis is used.</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lastRenderedPageBreak/>
              <w:t>14.</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In the United States, conformity between presentation of the financial statements and the tax statements is required only for: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779"/>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goodwill.</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46"/>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depreciation.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68"/>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gains or losses on securities.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47"/>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use of the LIFO inventory cost flow assumption.</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15.</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In some countries, financial accounting and tax accounting are so closely related that there is very little need to account for deferred income taxes. Which of the following countries has a financial accounting system that is most different from its tax laws?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13"/>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United States of America</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Japan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23"/>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Germany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3"/>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France</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16.</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In the Nobes classification of accounting systems, micro-based accounting systems are oriented toward: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2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government economics.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0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business practices.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79"/>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tax laws.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code law.</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17.</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According to the research of Christopher Nobes, the most relevant factor in determining the purpose of financial reporting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47"/>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financing system of the country.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46"/>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religious differences across countries.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80"/>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population of the country.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19"/>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strength of the country's accounting profession.</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lastRenderedPageBreak/>
              <w:t>18.</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According to the research of Christopher Nobes, what is the primary determinant of the accounting systems in developing countries?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80"/>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nature of their financing system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1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accounting system of countries that dominate their culture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2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size of their capital market</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0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strength of their tax code</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19.</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The "Fair Presentation/Full Disclosure Model" is a classification scheme used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79"/>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Germany.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0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Japan.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79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United States and the United Kingdom.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6"/>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Brazil.</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20.</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The extent to which hierarchy and unequal authority distribution in institutions and organizations are accepted within a culture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0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uncertainty avoidance.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masculinity.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0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individualism.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0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power distance.</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21.</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A cultural preference for a loosely knit social fabric rather than a tightly knit social fabric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0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uncertainty avoidance.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masculinity.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0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individualism.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0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power distance.</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lastRenderedPageBreak/>
              <w:t>22.</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A cultural emphasis on values of performance and achievement rather than values of relationships, caring, and nurturing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0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uncertainty avoidance.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masculinity.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0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individualism.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0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power distance.</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23.</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What term is used to refer to a cultural aversion to ambiguous situations?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79"/>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Uncertainty avoidance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990"/>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Masculinity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68"/>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Power distance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57"/>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Individualism</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24.</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A cultural preference for accounting systems that rely on compliance with legal requirements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46"/>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professionalism.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923"/>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uniformity.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79"/>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statutory control.</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6"/>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optimism.</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25.</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Countries such as the U.S. tend to value self-regulation of accounting. What term is used to define this subculture?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0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Uniformity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23"/>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Flexibility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3"/>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Conservatism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1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Professionalism</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lastRenderedPageBreak/>
              <w:t>26.</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What does "transparency" mean in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0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An emphasis on confidentiality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147"/>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Restricted disclosure of accounting information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59"/>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Flexibility in the application of accounting standards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0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Openness of accounting information</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27.</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What term is used to describe accounting standards that encourage risk-taking in financial reporting?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4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Optimism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23"/>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Conservatism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1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Professionalism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3"/>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Transparency</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28.</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In Gray's framework for accounting system development, which of the following countries tends to have a relatively high degree of transparency in their companies'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23"/>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Germany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3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Switzerland</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2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United Kingdom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46"/>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Saudi Arabia</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29.</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In Gray's framework for accounting system development, which of the following countries tends to show a relatively high preference for conservative accounting standards?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78"/>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Norway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2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United Kingdom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213"/>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United States of America</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4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Japan</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lastRenderedPageBreak/>
              <w:t>30.</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In Gray's framework for accounting system development, optimism is a value of accounting standards that would most likely be found in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4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Japan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779"/>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Australia</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Mexico</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Brazil</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31.</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In Gray's framework for accounting system development, the cultural dimensions of individualism, power distance, uncertainty avoidance, and masculinity directly affect: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1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systems.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57"/>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values.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2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external influences.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0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ecological influences.</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32.</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Individualism, power distance, uncertainty avoidance, and masculinity are examples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57"/>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values.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0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ecological factors.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68"/>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cultural dimensions.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68"/>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external forces.</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33.</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The concepts of professionalism, uniformity, conservatism, and secrecy are classified in Gray's framework for accounting system development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57"/>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values.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1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systems.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0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institutional consequences.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68"/>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cultural dimensions.</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lastRenderedPageBreak/>
              <w:t>34.</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According to Gray's framework for accounting system development, which of the following is directly affected by ecological influences, such as geography, demography, and technology?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2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values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79"/>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systems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58"/>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Institutional consequences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57"/>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Cultural dimensions</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35.</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According to Gray's framework for accounting system development, the counterpart to the accounting value of "secrecy"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46"/>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professionalism.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1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transparency.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6"/>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optimism.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1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flexibility.</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36.</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In their 1993 paper, Doupnik and Salter found that countries tended to cluster in terms of the similarities or differences of their accounting systems. These researchers attribute the large cluster around United Kingdom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059"/>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superiority of the Anglo accounting model.</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70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predominant influence of Great Britain in the world economy.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26"/>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colonial influence of Great Britain on accounting development.</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10"/>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fact that more of the world's people speak English than any other language.</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37.</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The 1993 study by Doupnik and Salter found that a cluster of Latin American countries indicated that the similarity of their accounting systems was related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1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 common currency.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46"/>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importance of inflation.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713"/>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colonial influence of Spain.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48"/>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colonial influence of the United States of America.</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lastRenderedPageBreak/>
              <w:t>38.</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In some countries, financial institutions operate under Shariah, which also gives guidance about accounting practice in these institutions. Shariah is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726"/>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financial accounting standards board in Saudi Arabia.</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39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law governing human conduct that is derived from the Koran.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11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codification of banking regulations in the European Union.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58"/>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political system used in South American countries.</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39.</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The term "Class A Accounting" as it is used by the researcher Christopher Nobes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99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conservative accounting systems.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80"/>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most efficient accounting systems.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36"/>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systems that primarily serve external shareholders.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70"/>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systems developed primarily for creditors and taxing authorities.</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40.</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The term "Class B Accounting" as it is used by the researcher Christopher Nobes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9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less preferred accounting systems.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968"/>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less efficient accounting systems.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536"/>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systems that primarily serve external shareholders.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7549"/>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systems that were developed primarily for creditors and taxing authorities.</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41.</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Which financial statement is provided by virtually all corporations worldwide?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23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Statement of Cash Flows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2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Statement of Changes in Financial Position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0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Balance Sheet</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69"/>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Statement of Changes in Non-current Assets</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lastRenderedPageBreak/>
              <w:t>42.</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Which of the following financial statements is NOT universally included in annual reports?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68"/>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Balance sheet</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12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Statement of cash flows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90"/>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Income statement</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0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All of the above statements are included in annual reports worldwide.</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43.</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International accounting diversity can be found in terms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28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terminology used in the financial statements.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58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amount of information disclosed in the financial statements.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80"/>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order of items in the financial statements.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2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All of the above evidence of accounting diversity.</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44.</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What term is used to refer to the decision about whether to report an item in the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0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Capitalization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57"/>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Recognition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990"/>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Realization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23"/>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Conservatism</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45.</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What method of fixed asset valuation would most likely be used in countries that regularly experience high rates of inflation?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4403"/>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Historical cost at subsequent balance sheet dates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91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Net realizable value at subsequent balance sheet dates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79"/>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Fair value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26"/>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Net present value at subsequent balance sheet dates</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lastRenderedPageBreak/>
              <w:t>46.</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Under U.S. GAAP, fixed assets are generally reported on the balance sheet at their: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68"/>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historical cost.</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79"/>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net realizable value.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68"/>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fair value.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20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market value.</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47.</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Which of the following bases for fixed asset valuation was being used by Mexico until 2008?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4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Historical cost</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3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Historical cost later restated in terms of GPP</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0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Historical replacement cost</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57"/>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Net realizable value</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48.</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The methods allowed by the IFRS for valuing property, plant, and equipment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58"/>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historic cost and general purchasing power.</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68"/>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historic cost and fair value.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61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fair value and general purchasing power.</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47"/>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fair value and inflation-adjustment.</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49.</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In terms of level of detail provided in the individual financial statements, the U.S. tends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859"/>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emphasize more line items on the face of the financial statements.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280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rely less on footnote disclosure.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816"/>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condense the amount of line items and supplement with more footnote detail.</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37"/>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use footnotes only when absolutely required by GAAP.</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lastRenderedPageBreak/>
              <w:t>50.</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Which of the following is found in a Mexican income statement in the "Comprehensive Financing Result" section?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9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Non-controlling interest net income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02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Purchasing power gain or loss during inflationary periods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90"/>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Income taxes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269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Equity in income of associates</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51.</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Assets are commonly shown in order of their liquidity, or in reverse order of their liquidity. What is liquidity?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51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Liquidity refers to how easily the assets are converted to cash.</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438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Liquidity means that assets are inflation-adjusted.</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5070"/>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Liquidity refers to whether the asset is depreciable or not.</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9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Liquidity means that the assets are closely matched to specific liabilities.</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52.</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Which of the following statements is true about the comparability of financial statement of the United States and the United Kingdom?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39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result of Latin American colonialism is the large number of countries with the United Kingdom's influence on their accounting practices.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financial statements of companies in the United States and the United Kingdom are comparable as they are prepared after adjusting inflation, which is a critical factor affecting accounting practice.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basic principle followed by both countries in preparing financial statements is government economics and government tax and legal framework.</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accounting practices of both the countries are oriented toward the decision needs of a large number of investors and creditors.</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lastRenderedPageBreak/>
              <w:t>53.</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According to Gray's framework which is an extension of Hofstede's model of cultural pattern, which of the following is true about accounting system development?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231"/>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system development is mainly influenced by a country's constitutional framework.</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839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Countries following limited disclosures adhere less strictly to the notion of conservatism in the measurement of assets and liabilities.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system development is influenced by a less conservative approach resulting in the development of short-term oriented accounting practices.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8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external factors have a direct influence on the development of institutional framework leading to the development of accounting systems.</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54.</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Which of the following is the primary purpose of preparing a statement of added value?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0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To show the value added to products while at production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6827"/>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To show the distribution of added value by the company among shareholders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4570"/>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To calculate the net taxable income of the company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8316"/>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To show the costs in addition to gross payroll that the company incurs related to its labor force</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0"/>
        <w:gridCol w:w="8640"/>
      </w:tblGrid>
      <w:tr w:rsidR="00D9458D" w:rsidRPr="00C06E38">
        <w:tc>
          <w:tcPr>
            <w:tcW w:w="200" w:type="pct"/>
          </w:tcPr>
          <w:p w:rsidR="00D9458D" w:rsidRPr="00C06E38" w:rsidRDefault="00D9458D">
            <w:pPr>
              <w:keepNext/>
              <w:keepLines/>
            </w:pPr>
            <w:r>
              <w:rPr>
                <w:rFonts w:ascii="Arial Unicode MS" w:eastAsia="Arial Unicode MS" w:hAnsi="Arial Unicode MS" w:cs="Arial Unicode MS"/>
                <w:color w:val="000000"/>
                <w:sz w:val="20"/>
              </w:rPr>
              <w:t>55.</w:t>
            </w:r>
          </w:p>
        </w:tc>
        <w:tc>
          <w:tcPr>
            <w:tcW w:w="4800" w:type="pct"/>
          </w:tcPr>
          <w:p w:rsidR="00D9458D" w:rsidRPr="00C06E38" w:rsidRDefault="00D9458D">
            <w:pPr>
              <w:keepNext/>
              <w:keepLines/>
            </w:pPr>
            <w:r>
              <w:rPr>
                <w:rFonts w:ascii="Arial Unicode MS" w:eastAsia="Arial Unicode MS" w:hAnsi="Arial Unicode MS" w:cs="Arial Unicode MS"/>
                <w:color w:val="000000"/>
                <w:sz w:val="20"/>
              </w:rPr>
              <w:t>Gray argues that national cultural values affect accounting values. If Country X ranks low on uncertainty avoidance, which of the following statements would be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982"/>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A.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country would rank high on the accounting values of uniformity.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45"/>
              <w:gridCol w:w="5804"/>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B.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country would rank high on the accounting values of secrecy.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426"/>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C.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country would rank low on the accounting values of professionalism.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256"/>
              <w:gridCol w:w="6215"/>
            </w:tblGrid>
            <w:tr w:rsidR="00D9458D" w:rsidRPr="00C06E38">
              <w:tc>
                <w:tcPr>
                  <w:tcW w:w="0" w:type="auto"/>
                </w:tcPr>
                <w:p w:rsidR="00D9458D" w:rsidRPr="00C06E38" w:rsidRDefault="00D9458D">
                  <w:pPr>
                    <w:keepNext/>
                    <w:keepLines/>
                  </w:pPr>
                  <w:r>
                    <w:rPr>
                      <w:rFonts w:ascii="Arial Unicode MS" w:eastAsia="Arial Unicode MS" w:hAnsi="Arial Unicode MS" w:cs="Arial Unicode MS"/>
                      <w:color w:val="000000"/>
                      <w:sz w:val="20"/>
                    </w:rPr>
                    <w:t>D.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country would rank low on the accounting values of conservatism.</w:t>
                  </w:r>
                </w:p>
              </w:tc>
            </w:tr>
          </w:tbl>
          <w:p w:rsidR="00D9458D" w:rsidRPr="00C06E38" w:rsidRDefault="00D9458D"/>
        </w:tc>
      </w:tr>
    </w:tbl>
    <w:p w:rsidR="00D9458D" w:rsidRDefault="00D9458D">
      <w:pPr>
        <w:keepLines/>
      </w:pPr>
      <w:r>
        <w:rPr>
          <w:rFonts w:ascii="Arial Unicode MS" w:eastAsia="Arial Unicode MS" w:hAnsi="Arial Unicode MS" w:cs="Arial Unicode MS"/>
          <w:color w:val="000000"/>
          <w:sz w:val="18"/>
        </w:rPr>
        <w:t> </w:t>
      </w:r>
    </w:p>
    <w:p w:rsidR="00D9458D" w:rsidRDefault="00D9458D" w:rsidP="00EE2A3F">
      <w:pPr>
        <w:jc w:val="center"/>
      </w:pPr>
      <w:r>
        <w:rPr>
          <w:rFonts w:ascii="Times,Times New Roman,Times-Rom" w:hAnsi="Times,Times New Roman,Times-Rom" w:cs="Times,Times New Roman,Times-Rom"/>
          <w:color w:val="000000"/>
          <w:sz w:val="18"/>
        </w:rPr>
        <w:br/>
      </w:r>
      <w:r>
        <w:br w:type="page"/>
      </w:r>
      <w:r>
        <w:rPr>
          <w:rFonts w:ascii="Arial Unicode MS" w:eastAsia="Arial Unicode MS" w:hAnsi="Arial Unicode MS" w:cs="Arial Unicode MS"/>
          <w:color w:val="000000"/>
          <w:sz w:val="28"/>
        </w:rPr>
        <w:lastRenderedPageBreak/>
        <w:t xml:space="preserve">Chapter 02 Worldwide Accounting Diversity </w:t>
      </w:r>
      <w:r w:rsidRPr="00EE2A3F">
        <w:rPr>
          <w:rFonts w:ascii="Arial Unicode MS" w:eastAsia="Arial Unicode MS" w:hAnsi="Arial Unicode MS" w:cs="Arial Unicode MS"/>
          <w:color w:val="FF0000"/>
          <w:sz w:val="28"/>
        </w:rPr>
        <w:t>Answer Key</w:t>
      </w:r>
      <w:r>
        <w:rPr>
          <w:rFonts w:ascii="Arial Unicode MS" w:eastAsia="Arial Unicode MS" w:hAnsi="Arial Unicode MS" w:cs="Arial Unicode MS"/>
          <w:color w:val="000000"/>
          <w:sz w:val="28"/>
        </w:rPr>
        <w:br/>
      </w:r>
      <w:r>
        <w:rPr>
          <w:rFonts w:ascii="Arial Unicode MS" w:eastAsia="Arial Unicode MS" w:hAnsi="Arial Unicode MS" w:cs="Arial Unicode MS"/>
          <w:color w:val="000000"/>
          <w:sz w:val="18"/>
        </w:rPr>
        <w:t> </w:t>
      </w:r>
    </w:p>
    <w:p w:rsidR="00D9458D" w:rsidRDefault="00D9458D">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1.</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What is the equivalent of the common stock account on a U.S. balance sheet on the balance sheet of a British company?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40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Capital redemption reserve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24"/>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Share premium account</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Own shares held</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046"/>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Called-up share capital</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02-01 Provide evidence of the diversity that exists in accounting internationally.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2.</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What does "harmonization" mean in the context of international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process of combining the financial statements of foreign subsidiaries into the parent company's financial statements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15"/>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process of reducing accounting differences across countries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49"/>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Disclosing the accounting methods used in preparing the financial statements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04"/>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Assessing the exposure resulting from inadequate internal controls</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02-02 Explain the problems caused by accounting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3.</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It is generally believed that the 1997 financial crisis in East Asia was partly due to accounting factors in that part of the world. Which of the following accounting values was lacking in that part of the world and thereby contributed to the crisis?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1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Professionalism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7"/>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Statutory control</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0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Uniformity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Transparency</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02-02 Explain the problems caused by accounting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4.</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Which of the following is NOT a problem caused by accounting diversity?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358"/>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Lack of qualified international auditors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59"/>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Preparation of consolidated financial statements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35"/>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Access to foreign capital markets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69"/>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Comparability of financial statements</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02-02 Explain the problems caused by accounting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5.</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Differences in legal systems used in various countries have been cited as one reason for diversity in accounting practices. What are the major types of legal systems?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9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Commercial law and accounting law</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35"/>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Rules and regulations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0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Written law and unwritten law</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0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Common law and code law</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02-03 Describe the major environmental factors that influence national accounting systems and lead to accounting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6.</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The accounting standards in code law countries tend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190"/>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very detailed.</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69"/>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formulated by organizations such as the FASB.</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926"/>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stated generally without much guidance on accounting procedures.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1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very conservative.</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02-03 Describe the major environmental factors that influence national accounting systems and lead to accounting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7.</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What is likely to be the source of accounting standards in common law countries?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90"/>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Tax law</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36"/>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Non-government entities such as the FASB</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0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Federal and local legislatures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03"/>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International Accounting Standards Board</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02-03 Describe the major environmental factors that influence national accounting systems and lead to accounting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8.</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What is the likely result when accounting rules are left up to professional associations rather than being legislated by governmental bodies?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015"/>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Very general accounting rules are created, as in code law countries.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03"/>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Very detailed rules for practice are created, as in common law countries.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8"/>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Very general accounting rules are created, as in common law countries.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70"/>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Very detailed rules for practice are created, as in code law countries.</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02-03 Describe the major environmental factors that influence national accounting systems and lead to accounting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9.</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Relative to accounting standards in countries such as Germany, whose accounting laws are only 47 pages long, accounting practice in the U.S. is often described as being subject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57"/>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standards overload.</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0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standards minimization.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36"/>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optimal amount of accounting regulation.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35"/>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ideal accounting standards.</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02-03 Describe the major environmental factors that influence national accounting systems and lead to accounting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10.</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In code law countries such as Germany, France, and Japan, tax law and accounting standards tend to be: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90"/>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unrelated.</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very different.</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general.</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13"/>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detail oriented.</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02-03 Describe the major environmental factors that influence national accounting systems and lead to accounting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11.</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If most of a country's business financing comes from families, banks, and the government, what should we expect in terms of information disclosure to the public?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4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Relatively little disclosure because the public isn't a major factor</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 great deal of disclosure because it will be the only way for interested parties to learn about the company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47"/>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Complete openness of accounting records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0"/>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No disclosure at all</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02-03 Describe the major environmental factors that influence national accounting systems and lead to accounting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lastRenderedPageBreak/>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12.</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In countries such as the U.S., there is great demand for public disclosure of accounting information. What is the reason for this?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07"/>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Corporate management isn't trustworthy.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27"/>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Businesses rely heavily on financing through issuance of stock to the public.</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American populace is better able to read financial statements than people in other countries.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U.S. government officials are generally members of corporate boards of directors and can get all the information they require.</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02-03 Describe the major environmental factors that influence national accounting systems and lead to accounting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13.</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Historical cost is the primary basis for asset valuation under U.S. GAAP. Why is historical cost NOT as important in the accounting systems of Latin America as in the U.S.?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Historical costs are too difficult to calculate in the currencies used in Central and South America.</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countries of Latin America have experienced very high rates of inflation, which would make historical costs meaningless to readers of financial statements.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There is very little foreign direct investment in the countries of Latin America, so few assets need to be accounted for.</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In Latin America, asset prices are very stable, making historical costs equal to replacement costs, so it doesn't matter which valuation basis is used.</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02-03 Describe the major environmental factors that influence national accounting systems and lead to accounting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14.</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In the United States, conformity between presentation of the financial statements and the tax statements is required only for: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779"/>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goodwill.</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6"/>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depreciation.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68"/>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gains or losses on securities.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47"/>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use of the LIFO inventory cost flow assumption.</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02-03 Describe the major environmental factors that influence national accounting systems and lead to accounting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15.</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In some countries, financial accounting and tax accounting are so closely related that there is very little need to account for deferred income taxes. Which of the following countries has a financial accounting system that is most different from its tax laws?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13"/>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United States of America</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5"/>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Japan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Germany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France</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02-03 Describe the major environmental factors that influence national accounting systems and lead to accounting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16.</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In the Nobes classification of accounting systems, micro-based accounting systems are oriented toward: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24"/>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government economics.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0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business practices.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tax laws.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45"/>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code law.</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02-04 Describe a judgmental classification of countries by financial reporting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17.</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According to the research of Christopher Nobes, the most relevant factor in determining the purpose of financial reporting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47"/>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financing system of the country.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46"/>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religious differences across countries.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80"/>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population of the country.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19"/>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strength of the country's accounting profession.</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02-04 Describe a judgmental classification of countries by financial reporting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18.</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According to the research of Christopher Nobes, what is the primary determinant of the accounting systems in developing countries?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80"/>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nature of their financing system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14"/>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accounting system of countries that dominate their culture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24"/>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size of their capital market</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0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strength of their tax code</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02-04 Describe a judgmental classification of countries by financial reporting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19.</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The "Fair Presentation/Full Disclosure Model" is a classification scheme used by: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79"/>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Germany.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0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Japan.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9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United States and the United Kingdom.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6"/>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Brazil.</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02-04 Describe a judgmental classification of countries by financial reporting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20.</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The extent to which hierarchy and unequal authority distribution in institutions and organizations are accepted within a culture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0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uncertainty avoidance.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5"/>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masculinity.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individualism.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power distance.</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02-05 Discuss the influence that culture is thought to have on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21.</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A cultural preference for a loosely knit social fabric rather than a tightly knit social fabric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0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uncertainty avoidance.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5"/>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masculinity.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individualism.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power distance.</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02-05 Discuss the influence that culture is thought to have on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22.</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A cultural emphasis on values of performance and achievement rather than values of relationships, caring, and nurturing is referred to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0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uncertainty avoidance.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5"/>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masculinity.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individualism.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0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power distance.</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02-05 Discuss the influence that culture is thought to have on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23.</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What term is used to refer to a cultural aversion to ambiguous situations?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79"/>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Uncertainty avoidance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Masculinity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68"/>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Power distance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7"/>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Individualism</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02-05 Discuss the influence that culture is thought to have on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24.</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A cultural preference for accounting systems that rely on compliance with legal requirements is called: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46"/>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professionalism.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23"/>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uniformity.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79"/>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statutory control.</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6"/>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optimism.</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02-05 Discuss the influence that culture is thought to have on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25.</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Countries such as the U.S. tend to value self-regulation of accounting. What term is used to define this subculture?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0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Uniformity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23"/>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Flexibility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Conservatism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1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Professionalism</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02-05 Discuss the influence that culture is thought to have on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26.</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What does "transparency" mean in accounting?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0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An emphasis on confidentiality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47"/>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Restricted disclosure of accounting information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59"/>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Flexibility in the application of accounting standards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0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Openness of accounting information</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02-05 Discuss the influence that culture is thought to have on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27.</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What term is used to describe accounting standards that encourage risk-taking in financial reporting?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45"/>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Optimism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Conservatism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1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Professionalism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Transparency</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02-05 Discuss the influence that culture is thought to have on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28.</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In Gray's framework for accounting system development, which of the following countries tends to have a relatively high degree of transparency in their companies'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23"/>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Germany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Switzerland</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4"/>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United Kingdom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46"/>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Saudi Arabia</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02-05 Discuss the influence that culture is thought to have on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29.</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In Gray's framework for accounting system development, which of the following countries tends to show a relatively high preference for conservative accounting standards?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78"/>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Norway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4"/>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United Kingdom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13"/>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United States of America</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5"/>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Japan</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02-05 Discuss the influence that culture is thought to have on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30.</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In Gray's framework for accounting system development, optimism is a value of accounting standards that would most likely be found in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45"/>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Japan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79"/>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Australia</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4"/>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Mexico</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Brazil</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02-05 Discuss the influence that culture is thought to have on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31.</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In Gray's framework for accounting system development, the cultural dimensions of individualism, power distance, uncertainty avoidance, and masculinity directly affect: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1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systems.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values.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24"/>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external influences.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0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ecological influences.</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02-05 Discuss the influence that culture is thought to have on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32.</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Individualism, power distance, uncertainty avoidance, and masculinity are examples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57"/>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values.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0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ecological factors.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68"/>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cultural dimensions.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68"/>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external forces.</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02-05 Discuss the influence that culture is thought to have on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33.</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The concepts of professionalism, uniformity, conservatism, and secrecy are classified in Gray's framework for accounting system development as: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57"/>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values.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1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systems.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0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institutional consequences.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68"/>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cultural dimensions.</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02-05 Discuss the influence that culture is thought to have on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34.</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According to Gray's framework for accounting system development, which of the following is directly affected by ecological influences, such as geography, demography, and technology?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24"/>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values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79"/>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systems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58"/>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Institutional consequences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7"/>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Cultural dimensions</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02-05 Discuss the influence that culture is thought to have on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35.</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According to Gray's framework for accounting system development, the counterpart to the accounting value of "secrecy" is: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46"/>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professionalism.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1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transparency.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6"/>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optimism.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flexibility.</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02-05 Discuss the influence that culture is thought to have on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36.</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In their 1993 paper, Doupnik and Salter found that countries tended to cluster in terms of the similarities or differences of their accounting systems. These researchers attribute the large cluster around United Kingdom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059"/>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superiority of the Anglo accounting model.</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04"/>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predominant influence of Great Britain in the world economy.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26"/>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colonial influence of Great Britain on accounting development.</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0"/>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fact that more of the world's people speak English than any other language.</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02-05 Discuss the influence that culture is thought to have on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37.</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The 1993 study by Doupnik and Salter found that a cluster of Latin American countries indicated that the similarity of their accounting systems was related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1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 common currency.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46"/>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importance of inflation.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713"/>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colonial influence of Spain.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48"/>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colonial influence of the United States of America.</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02-05 Discuss the influence that culture is thought to have on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38.</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In some countries, financial institutions operate under Shariah, which also gives guidance about accounting practice in these institutions. Shariah is the: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726"/>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financial accounting standards board in Saudi Arabia.</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9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law governing human conduct that is derived from the Koran.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115"/>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codification of banking regulations in the European Union.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58"/>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political system used in South American countries.</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02-05 Discuss the influence that culture is thought to have on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39.</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The term "Class A Accounting" as it is used by the researcher Christopher Nobes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99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conservative accounting systems.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80"/>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most efficient accounting systems.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36"/>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systems that primarily serve external shareholders.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70"/>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systems developed primarily for creditors and taxing authorities.</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02-06 Describe a simplified model of the reasons for international differences in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40.</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The term "Class B Accounting" as it is used by the researcher Christopher Nobes refers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9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less preferred accounting systems.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68"/>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less efficient accounting systems.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36"/>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systems that primarily serve external shareholders.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7549"/>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systems that were developed primarily for creditors and taxing authorities.</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02-06 Describe a simplified model of the reasons for international differences in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41.</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Which financial statement is provided by virtually all corporations worldwide?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235"/>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Statement of Cash Flows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25"/>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Statement of Changes in Financial Position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0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Balance Sheet</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69"/>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Statement of Changes in Non-current Assets</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02-07 Categorize accounting differences internationally and provide examples of each type of difference.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42.</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Which of the following financial statements is NOT universally included in annual reports?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68"/>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Balance sheet</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24"/>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Statement of cash flows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90"/>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Income statement</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04"/>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All of the above statements are included in annual reports worldwide.</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02-07 Categorize accounting differences internationally and provide examples of each type of difference.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43.</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International accounting diversity can be found in terms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28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terminology used in the financial statements.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58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amount of information disclosed in the financial statements.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80"/>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order of items in the financial statements.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25"/>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All of the above evidence of accounting diversity.</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02-07 Categorize accounting differences internationally and provide examples of each type of difference.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44.</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What term is used to refer to the decision about whether to report an item in the financial statements?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0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Capitalization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Recognition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990"/>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Realization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23"/>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Conservatism</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02-07 Categorize accounting differences internationally and provide examples of each type of difference.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45.</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What method of fixed asset valuation would most likely be used in countries that regularly experience high rates of inflation?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4403"/>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Historical cost at subsequent balance sheet dates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15"/>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Net realizable value at subsequent balance sheet dates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Fair value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26"/>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Net present value at subsequent balance sheet dates</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02-07 Categorize accounting differences internationally and provide examples of each type of difference.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46.</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Under U.S. GAAP, fixed assets are generally reported on the balance sheet at their: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68"/>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historical cost.</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79"/>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net realizable value.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8"/>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fair value.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0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market value.</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02-07 Categorize accounting differences internationally and provide examples of each type of difference.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47.</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Which of the following bases for fixed asset valuation was being used by Mexico until 2008?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45"/>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Historical cost</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35"/>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Historical cost later restated in terms of GPP</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0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Historical replacement cost</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57"/>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Net realizable value</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02-07 Categorize accounting differences internationally and provide examples of each type of difference.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48.</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The methods allowed by the IFRS for valuing property, plant, and equipment are: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58"/>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historic cost and general purchasing power.</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68"/>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historic cost and fair value.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14"/>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fair value and general purchasing power.</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47"/>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fair value and inflation-adjustment.</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02-07 Categorize accounting differences internationally and provide examples of each type of difference.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49.</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In terms of level of detail provided in the individual financial statements, the U.S. tends to: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859"/>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emphasize more line items on the face of the financial statements.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0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rely less on footnote disclosure.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16"/>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condense the amount of line items and supplement with more footnote detail.</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37"/>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use footnotes only when absolutely required by GAAP.</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02-07 Categorize accounting differences internationally and provide examples of each type of difference.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50.</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Which of the following is found in a Mexican income statement in the "Comprehensive Financing Result" section?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9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Non-controlling interest net income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25"/>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Purchasing power gain or loss during inflationary periods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90"/>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Income taxes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9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Equity in income of associates</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02-07 Categorize accounting differences internationally and provide examples of each type of difference.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51.</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Assets are commonly shown in order of their liquidity, or in reverse order of their liquidity. What is liquidity?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514"/>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Liquidity refers to how easily the assets are converted to cash.</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81"/>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Liquidity means that assets are inflation-adjusted.</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070"/>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Liquidity refers to whether the asset is depreciable or not.</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9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Liquidity means that the assets are closely matched to specific liabilities.</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02-07 Categorize accounting differences internationally and provide examples of each type of difference.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1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52.</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Which of the following statements is true about the comparability of financial statement of the United States and the United Kingdom?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result of Latin American colonialism is the large number of countries with the United Kingdom's influence on their accounting practices.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financial statements of companies in the United States and the United Kingdom are comparable as they are prepared after adjusting inflation, which is a critical factor affecting accounting practice.</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basic principle followed by both countries in preparing financial statements is government economics and government tax and legal framework.</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accounting practices of both the countries are oriented toward the decision needs of a large number of investors and creditors.</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02-04 Describe a judgmental classification of countries by financial reporting system.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53.</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According to Gray's framework which is an extension of Hofstede's model of cultural pattern, which of the following is true about accounting system development?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06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system development is mainly influenced by a country's constitutional framework.</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Countries following limited disclosures adhere less strictly to the notion of conservatism in the measurement of assets and liabilities.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Accounting system development is influenced by a less conservative approach resulting in the development of short-term oriented accounting practices.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external factors have a direct influence on the development of institutional framework leading to the development of accounting systems.</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02-03 Describe the major environmental factors that influence national accounting systems and lead to accounting diversity.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54.</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Which of the following is the primary purpose of preparing a statement of added value?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04"/>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To show the value added to products while at production</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827"/>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To show the distribution of added value by the company among shareholders</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70"/>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To calculate the net taxable income of the company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6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To show the costs in addition to gross payroll that the company incurs related to its labor force</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02-07 Categorize accounting differences internationally and provide examples of each type of difference.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2 Medium</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pPr>
        <w:keepNext/>
        <w:keepLines/>
        <w:rPr>
          <w:sz w:val="2"/>
        </w:rPr>
      </w:pPr>
    </w:p>
    <w:tbl>
      <w:tblPr>
        <w:tblW w:w="5000" w:type="pct"/>
        <w:tblCellMar>
          <w:left w:w="0" w:type="dxa"/>
          <w:right w:w="0" w:type="dxa"/>
        </w:tblCellMar>
        <w:tblLook w:val="0000" w:firstRow="0" w:lastRow="0" w:firstColumn="0" w:lastColumn="0" w:noHBand="0" w:noVBand="0"/>
      </w:tblPr>
      <w:tblGrid>
        <w:gridCol w:w="630"/>
        <w:gridCol w:w="8370"/>
      </w:tblGrid>
      <w:tr w:rsidR="00D9458D" w:rsidRPr="00C06E38">
        <w:tc>
          <w:tcPr>
            <w:tcW w:w="350" w:type="pct"/>
          </w:tcPr>
          <w:p w:rsidR="00D9458D" w:rsidRPr="00C06E38" w:rsidRDefault="00D9458D">
            <w:pPr>
              <w:keepNext/>
              <w:keepLines/>
            </w:pPr>
            <w:r>
              <w:rPr>
                <w:rFonts w:ascii="Arial Unicode MS" w:eastAsia="Arial Unicode MS" w:hAnsi="Arial Unicode MS" w:cs="Arial Unicode MS"/>
                <w:color w:val="000000"/>
                <w:sz w:val="20"/>
              </w:rPr>
              <w:t>55.</w:t>
            </w:r>
          </w:p>
        </w:tc>
        <w:tc>
          <w:tcPr>
            <w:tcW w:w="4650" w:type="pct"/>
          </w:tcPr>
          <w:p w:rsidR="00D9458D" w:rsidRPr="00C06E38" w:rsidRDefault="00D9458D">
            <w:pPr>
              <w:keepNext/>
              <w:keepLines/>
            </w:pPr>
            <w:r>
              <w:rPr>
                <w:rFonts w:ascii="Arial Unicode MS" w:eastAsia="Arial Unicode MS" w:hAnsi="Arial Unicode MS" w:cs="Arial Unicode MS"/>
                <w:color w:val="000000"/>
                <w:sz w:val="20"/>
              </w:rPr>
              <w:t>Gray argues that national cultural values affect accounting values. If Country X ranks low on uncertainty avoidance, which of the following statements would be true?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982"/>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country would rank high on the accounting values of uniformity.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04"/>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country would rank high on the accounting values of secrecy.</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26"/>
            </w:tblGrid>
            <w:tr w:rsidR="00D9458D" w:rsidRPr="00C06E38">
              <w:tc>
                <w:tcPr>
                  <w:tcW w:w="308" w:type="dxa"/>
                </w:tcPr>
                <w:p w:rsidR="00D9458D" w:rsidRPr="00C06E38" w:rsidRDefault="00D9458D">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country would rank low on the accounting values of professionalism.</w:t>
                  </w:r>
                </w:p>
              </w:tc>
            </w:tr>
          </w:tbl>
          <w:p w:rsidR="00D9458D" w:rsidRPr="00C06E38" w:rsidRDefault="00D9458D">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15"/>
            </w:tblGrid>
            <w:tr w:rsidR="00D9458D" w:rsidRPr="00C06E38">
              <w:tc>
                <w:tcPr>
                  <w:tcW w:w="308" w:type="dxa"/>
                </w:tcPr>
                <w:p w:rsidR="00D9458D" w:rsidRPr="00C06E38" w:rsidRDefault="00D9458D">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D9458D" w:rsidRPr="00C06E38" w:rsidRDefault="00D9458D">
                  <w:pPr>
                    <w:keepNext/>
                    <w:keepLines/>
                  </w:pPr>
                  <w:r>
                    <w:rPr>
                      <w:rFonts w:ascii="Arial Unicode MS" w:eastAsia="Arial Unicode MS" w:hAnsi="Arial Unicode MS" w:cs="Arial Unicode MS"/>
                      <w:color w:val="000000"/>
                      <w:sz w:val="20"/>
                    </w:rPr>
                    <w:t>The country would rank low on the accounting values of conservatism.</w:t>
                  </w:r>
                </w:p>
              </w:tc>
            </w:tr>
          </w:tbl>
          <w:p w:rsidR="00D9458D" w:rsidRPr="00C06E38" w:rsidRDefault="00D9458D"/>
        </w:tc>
      </w:tr>
    </w:tbl>
    <w:p w:rsidR="00D9458D" w:rsidRDefault="00D9458D">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00"/>
      </w:tblGrid>
      <w:tr w:rsidR="00D9458D" w:rsidRPr="00C06E38">
        <w:tc>
          <w:tcPr>
            <w:tcW w:w="0" w:type="auto"/>
          </w:tcPr>
          <w:p w:rsidR="00D9458D" w:rsidRPr="00C06E38" w:rsidRDefault="00D9458D">
            <w:pPr>
              <w:keepLines/>
              <w:jc w:val="right"/>
            </w:pPr>
            <w:r>
              <w:rPr>
                <w:rFonts w:ascii="Arial Unicode MS" w:eastAsia="Arial Unicode MS" w:hAnsi="Arial Unicode MS" w:cs="Arial Unicode MS"/>
                <w:i/>
                <w:color w:val="000000"/>
                <w:sz w:val="16"/>
              </w:rPr>
              <w:t>Learning Objective: 02-05 Discuss the influence that culture is thought to have on financial reporting.</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Level of Difficulty: 3 Hard</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D9458D" w:rsidRDefault="00D9458D">
      <w:r>
        <w:rPr>
          <w:rFonts w:ascii="Times,Times New Roman,Times-Rom" w:hAnsi="Times,Times New Roman,Times-Rom" w:cs="Times,Times New Roman,Times-Rom"/>
          <w:color w:val="000000"/>
          <w:sz w:val="18"/>
        </w:rPr>
        <w:br/>
      </w:r>
    </w:p>
    <w:sectPr w:rsidR="00D9458D" w:rsidSect="00EE2A3F">
      <w:footerReference w:type="default" r:id="rId7"/>
      <w:pgSz w:w="12240" w:h="15840"/>
      <w:pgMar w:top="1440" w:right="1440" w:bottom="1440" w:left="180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CAA" w:rsidRDefault="00463CAA">
      <w:r>
        <w:separator/>
      </w:r>
    </w:p>
  </w:endnote>
  <w:endnote w:type="continuationSeparator" w:id="0">
    <w:p w:rsidR="00463CAA" w:rsidRDefault="00463C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58D" w:rsidRPr="00EE2A3F" w:rsidRDefault="00D9458D" w:rsidP="00EE2A3F">
    <w:pPr>
      <w:pStyle w:val="Footer"/>
      <w:jc w:val="center"/>
      <w:rPr>
        <w:rFonts w:ascii="Times New Roman" w:hAnsi="Times New Roman"/>
        <w:sz w:val="16"/>
      </w:rPr>
    </w:pPr>
    <w:r w:rsidRPr="00EE2A3F">
      <w:rPr>
        <w:rFonts w:ascii="Times New Roman" w:hAnsi="Times New Roman"/>
        <w:sz w:val="16"/>
      </w:rPr>
      <w:t>2-</w:t>
    </w:r>
    <w:r w:rsidRPr="00EE2A3F">
      <w:rPr>
        <w:rFonts w:ascii="Times New Roman" w:hAnsi="Times New Roman"/>
        <w:sz w:val="16"/>
      </w:rPr>
      <w:fldChar w:fldCharType="begin"/>
    </w:r>
    <w:r w:rsidRPr="00EE2A3F">
      <w:rPr>
        <w:rFonts w:ascii="Times New Roman" w:hAnsi="Times New Roman"/>
        <w:sz w:val="16"/>
      </w:rPr>
      <w:instrText xml:space="preserve"> PAGE </w:instrText>
    </w:r>
    <w:r w:rsidRPr="00EE2A3F">
      <w:rPr>
        <w:rFonts w:ascii="Times New Roman" w:hAnsi="Times New Roman"/>
        <w:sz w:val="16"/>
      </w:rPr>
      <w:fldChar w:fldCharType="separate"/>
    </w:r>
    <w:r w:rsidR="00303054">
      <w:rPr>
        <w:rFonts w:ascii="Times New Roman" w:hAnsi="Times New Roman"/>
        <w:noProof/>
        <w:sz w:val="16"/>
      </w:rPr>
      <w:t>1</w:t>
    </w:r>
    <w:r w:rsidRPr="00EE2A3F">
      <w:rPr>
        <w:rFonts w:ascii="Times New Roman" w:hAnsi="Times New Roman"/>
        <w:sz w:val="16"/>
      </w:rPr>
      <w:fldChar w:fldCharType="end"/>
    </w:r>
  </w:p>
  <w:p w:rsidR="00D9458D" w:rsidRPr="00EE2A3F" w:rsidRDefault="00D9458D" w:rsidP="00EE2A3F">
    <w:pPr>
      <w:pStyle w:val="Footer"/>
      <w:jc w:val="center"/>
      <w:rPr>
        <w:rFonts w:ascii="Times New Roman" w:hAnsi="Times New Roman"/>
        <w:sz w:val="16"/>
      </w:rPr>
    </w:pPr>
    <w:r w:rsidRPr="00EE2A3F">
      <w:rPr>
        <w:rFonts w:ascii="Times New Roman" w:hAnsi="Times New Roman"/>
        <w:sz w:val="16"/>
      </w:rPr>
      <w:t>Copyright © 201</w:t>
    </w:r>
    <w:r w:rsidR="00303054">
      <w:rPr>
        <w:rFonts w:ascii="Times New Roman" w:hAnsi="Times New Roman"/>
        <w:sz w:val="16"/>
      </w:rPr>
      <w:t>5</w:t>
    </w:r>
    <w:r w:rsidRPr="00EE2A3F">
      <w:rPr>
        <w:rFonts w:ascii="Times New Roman" w:hAnsi="Times New Roman"/>
        <w:sz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CAA" w:rsidRDefault="00463CAA">
      <w:r>
        <w:separator/>
      </w:r>
    </w:p>
  </w:footnote>
  <w:footnote w:type="continuationSeparator" w:id="0">
    <w:p w:rsidR="00463CAA" w:rsidRDefault="00463C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21B0"/>
    <w:rsid w:val="00303054"/>
    <w:rsid w:val="00463CAA"/>
    <w:rsid w:val="0047415E"/>
    <w:rsid w:val="007E21B0"/>
    <w:rsid w:val="00C06E38"/>
    <w:rsid w:val="00D9458D"/>
    <w:rsid w:val="00EE2A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E2A3F"/>
    <w:pPr>
      <w:tabs>
        <w:tab w:val="center" w:pos="4320"/>
        <w:tab w:val="right" w:pos="8640"/>
      </w:tabs>
    </w:pPr>
  </w:style>
  <w:style w:type="character" w:customStyle="1" w:styleId="HeaderChar">
    <w:name w:val="Header Char"/>
    <w:basedOn w:val="DefaultParagraphFont"/>
    <w:link w:val="Header"/>
    <w:uiPriority w:val="99"/>
    <w:semiHidden/>
    <w:rsid w:val="00611862"/>
  </w:style>
  <w:style w:type="paragraph" w:styleId="Footer">
    <w:name w:val="footer"/>
    <w:basedOn w:val="Normal"/>
    <w:link w:val="FooterChar"/>
    <w:uiPriority w:val="99"/>
    <w:rsid w:val="00EE2A3F"/>
    <w:pPr>
      <w:tabs>
        <w:tab w:val="center" w:pos="4320"/>
        <w:tab w:val="right" w:pos="8640"/>
      </w:tabs>
    </w:pPr>
  </w:style>
  <w:style w:type="character" w:customStyle="1" w:styleId="FooterChar">
    <w:name w:val="Footer Char"/>
    <w:basedOn w:val="DefaultParagraphFont"/>
    <w:link w:val="Footer"/>
    <w:uiPriority w:val="99"/>
    <w:semiHidden/>
    <w:rsid w:val="006118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35</Pages>
  <Words>6482</Words>
  <Characters>36949</Characters>
  <Application>Microsoft Office Word</Application>
  <DocSecurity>0</DocSecurity>
  <Lines>307</Lines>
  <Paragraphs>86</Paragraphs>
  <ScaleCrop>false</ScaleCrop>
  <Company/>
  <LinksUpToDate>false</LinksUpToDate>
  <CharactersWithSpaces>43345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Sangeetha Palanivelchamy</cp:lastModifiedBy>
  <cp:revision>3</cp:revision>
  <dcterms:created xsi:type="dcterms:W3CDTF">2014-03-12T13:36:00Z</dcterms:created>
  <dcterms:modified xsi:type="dcterms:W3CDTF">2014-03-12T13:51:00Z</dcterms:modified>
</cp:coreProperties>
</file>